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50B47" w:rsidRPr="006060BA" w:rsidRDefault="00550B47">
      <w:pPr>
        <w:spacing w:after="0"/>
        <w:ind w:right="-1"/>
        <w:jc w:val="center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p w:rsidR="00550B47" w:rsidRPr="006060BA" w:rsidRDefault="006060BA">
      <w:pPr>
        <w:tabs>
          <w:tab w:val="left" w:pos="7371"/>
        </w:tabs>
        <w:autoSpaceDE w:val="0"/>
        <w:ind w:left="5387"/>
        <w:jc w:val="center"/>
        <w:rPr>
          <w:rFonts w:ascii="Times New Roman" w:hAnsi="Times New Roman" w:cs="Times New Roman"/>
          <w:sz w:val="20"/>
          <w:szCs w:val="20"/>
          <w:lang w:eastAsia="en-US"/>
        </w:rPr>
      </w:pPr>
      <w:r w:rsidRPr="006060BA">
        <w:rPr>
          <w:rFonts w:ascii="Times New Roman" w:hAnsi="Times New Roman" w:cs="Times New Roman"/>
          <w:sz w:val="20"/>
          <w:szCs w:val="20"/>
          <w:lang w:eastAsia="en-US"/>
        </w:rPr>
        <w:t xml:space="preserve">           </w:t>
      </w:r>
      <w:r w:rsidR="00550B47" w:rsidRPr="006060BA">
        <w:rPr>
          <w:rFonts w:ascii="Times New Roman" w:hAnsi="Times New Roman" w:cs="Times New Roman"/>
          <w:sz w:val="20"/>
          <w:szCs w:val="20"/>
          <w:lang w:eastAsia="en-US"/>
        </w:rPr>
        <w:t>УТВЕРЖДЕН</w:t>
      </w:r>
      <w:r w:rsidR="00FD2A79" w:rsidRPr="006060BA">
        <w:rPr>
          <w:rFonts w:ascii="Times New Roman" w:hAnsi="Times New Roman" w:cs="Times New Roman"/>
          <w:sz w:val="20"/>
          <w:szCs w:val="20"/>
          <w:lang w:eastAsia="en-US"/>
        </w:rPr>
        <w:t>Ы</w:t>
      </w:r>
    </w:p>
    <w:p w:rsidR="00550B47" w:rsidRPr="006060BA" w:rsidRDefault="006060BA">
      <w:pPr>
        <w:pStyle w:val="a1"/>
        <w:ind w:left="5387"/>
        <w:rPr>
          <w:rFonts w:ascii="Times New Roman" w:hAnsi="Times New Roman" w:cs="Times New Roman"/>
          <w:b w:val="0"/>
          <w:sz w:val="20"/>
          <w:szCs w:val="20"/>
          <w:lang w:eastAsia="en-US"/>
        </w:rPr>
      </w:pPr>
      <w:r w:rsidRPr="006060BA">
        <w:rPr>
          <w:rFonts w:ascii="Times New Roman" w:hAnsi="Times New Roman" w:cs="Times New Roman"/>
          <w:b w:val="0"/>
          <w:sz w:val="20"/>
          <w:szCs w:val="20"/>
          <w:lang w:eastAsia="en-US"/>
        </w:rPr>
        <w:t xml:space="preserve">           </w:t>
      </w:r>
      <w:r w:rsidR="00550B47" w:rsidRPr="006060BA">
        <w:rPr>
          <w:rFonts w:ascii="Times New Roman" w:hAnsi="Times New Roman" w:cs="Times New Roman"/>
          <w:b w:val="0"/>
          <w:sz w:val="20"/>
          <w:szCs w:val="20"/>
          <w:lang w:eastAsia="en-US"/>
        </w:rPr>
        <w:t>постановлением администрации</w:t>
      </w:r>
    </w:p>
    <w:p w:rsidR="00550B47" w:rsidRPr="006060BA" w:rsidRDefault="006060BA" w:rsidP="00550B47">
      <w:pPr>
        <w:pStyle w:val="a1"/>
        <w:ind w:left="5387"/>
        <w:jc w:val="left"/>
        <w:rPr>
          <w:rFonts w:ascii="Times New Roman" w:hAnsi="Times New Roman" w:cs="Times New Roman"/>
          <w:b w:val="0"/>
          <w:sz w:val="20"/>
          <w:szCs w:val="20"/>
          <w:lang w:eastAsia="en-US"/>
        </w:rPr>
      </w:pPr>
      <w:r w:rsidRPr="006060BA">
        <w:rPr>
          <w:rFonts w:ascii="Times New Roman" w:hAnsi="Times New Roman" w:cs="Times New Roman"/>
          <w:b w:val="0"/>
          <w:sz w:val="20"/>
          <w:szCs w:val="20"/>
          <w:lang w:eastAsia="en-US"/>
        </w:rPr>
        <w:t xml:space="preserve">                   </w:t>
      </w:r>
      <w:r w:rsidR="00550B47" w:rsidRPr="006060BA">
        <w:rPr>
          <w:rFonts w:ascii="Times New Roman" w:hAnsi="Times New Roman" w:cs="Times New Roman"/>
          <w:b w:val="0"/>
          <w:sz w:val="20"/>
          <w:szCs w:val="20"/>
          <w:lang w:eastAsia="en-US"/>
        </w:rPr>
        <w:t xml:space="preserve"> муниципального образования</w:t>
      </w:r>
    </w:p>
    <w:p w:rsidR="00550B47" w:rsidRPr="006060BA" w:rsidRDefault="006060BA" w:rsidP="00550B47">
      <w:pPr>
        <w:pStyle w:val="a1"/>
        <w:ind w:left="5387"/>
        <w:jc w:val="left"/>
        <w:rPr>
          <w:rFonts w:ascii="Times New Roman" w:hAnsi="Times New Roman" w:cs="Times New Roman"/>
          <w:b w:val="0"/>
          <w:sz w:val="20"/>
          <w:szCs w:val="20"/>
          <w:lang w:eastAsia="en-US"/>
        </w:rPr>
      </w:pPr>
      <w:r w:rsidRPr="006060BA">
        <w:rPr>
          <w:rFonts w:ascii="Times New Roman" w:hAnsi="Times New Roman" w:cs="Times New Roman"/>
          <w:b w:val="0"/>
          <w:sz w:val="20"/>
          <w:szCs w:val="20"/>
          <w:lang w:eastAsia="en-US"/>
        </w:rPr>
        <w:t xml:space="preserve">                           </w:t>
      </w:r>
      <w:r w:rsidR="00550B47" w:rsidRPr="006060BA">
        <w:rPr>
          <w:rFonts w:ascii="Times New Roman" w:hAnsi="Times New Roman" w:cs="Times New Roman"/>
          <w:b w:val="0"/>
          <w:sz w:val="20"/>
          <w:szCs w:val="20"/>
          <w:lang w:eastAsia="en-US"/>
        </w:rPr>
        <w:t>«</w:t>
      </w:r>
      <w:proofErr w:type="spellStart"/>
      <w:r w:rsidR="00550B47" w:rsidRPr="006060BA">
        <w:rPr>
          <w:rFonts w:ascii="Times New Roman" w:hAnsi="Times New Roman" w:cs="Times New Roman"/>
          <w:b w:val="0"/>
          <w:sz w:val="20"/>
          <w:szCs w:val="20"/>
          <w:lang w:eastAsia="en-US"/>
        </w:rPr>
        <w:t>Цильнинский</w:t>
      </w:r>
      <w:proofErr w:type="spellEnd"/>
      <w:r w:rsidR="00550B47" w:rsidRPr="006060BA">
        <w:rPr>
          <w:rFonts w:ascii="Times New Roman" w:hAnsi="Times New Roman" w:cs="Times New Roman"/>
          <w:b w:val="0"/>
          <w:sz w:val="20"/>
          <w:szCs w:val="20"/>
          <w:lang w:eastAsia="en-US"/>
        </w:rPr>
        <w:t xml:space="preserve"> район»</w:t>
      </w:r>
    </w:p>
    <w:p w:rsidR="00550B47" w:rsidRPr="006060BA" w:rsidRDefault="006060BA" w:rsidP="006060BA">
      <w:pPr>
        <w:pStyle w:val="a1"/>
        <w:tabs>
          <w:tab w:val="left" w:pos="5400"/>
        </w:tabs>
        <w:ind w:left="5387" w:right="-427"/>
        <w:jc w:val="left"/>
        <w:rPr>
          <w:rFonts w:ascii="Times New Roman" w:hAnsi="Times New Roman" w:cs="Times New Roman"/>
          <w:b w:val="0"/>
          <w:sz w:val="20"/>
          <w:szCs w:val="20"/>
          <w:lang w:eastAsia="en-US"/>
        </w:rPr>
      </w:pPr>
      <w:r w:rsidRPr="006060BA">
        <w:rPr>
          <w:rFonts w:ascii="Times New Roman" w:hAnsi="Times New Roman" w:cs="Times New Roman"/>
          <w:b w:val="0"/>
          <w:sz w:val="20"/>
          <w:szCs w:val="20"/>
          <w:lang w:eastAsia="en-US"/>
        </w:rPr>
        <w:t xml:space="preserve">                  </w:t>
      </w:r>
      <w:r w:rsidR="00CB0FED" w:rsidRPr="006060BA">
        <w:rPr>
          <w:rFonts w:ascii="Times New Roman" w:hAnsi="Times New Roman" w:cs="Times New Roman"/>
          <w:b w:val="0"/>
          <w:sz w:val="20"/>
          <w:szCs w:val="20"/>
          <w:lang w:eastAsia="en-US"/>
        </w:rPr>
        <w:t>О</w:t>
      </w:r>
      <w:r w:rsidR="00550B47" w:rsidRPr="006060BA">
        <w:rPr>
          <w:rFonts w:ascii="Times New Roman" w:hAnsi="Times New Roman" w:cs="Times New Roman"/>
          <w:b w:val="0"/>
          <w:sz w:val="20"/>
          <w:szCs w:val="20"/>
          <w:lang w:eastAsia="en-US"/>
        </w:rPr>
        <w:t>т</w:t>
      </w:r>
      <w:r w:rsidR="00CB0FED" w:rsidRPr="006060BA">
        <w:rPr>
          <w:rFonts w:ascii="Times New Roman" w:hAnsi="Times New Roman" w:cs="Times New Roman"/>
          <w:b w:val="0"/>
          <w:sz w:val="20"/>
          <w:szCs w:val="20"/>
          <w:lang w:eastAsia="en-US"/>
        </w:rPr>
        <w:t xml:space="preserve">  </w:t>
      </w:r>
      <w:r w:rsidRPr="006060BA">
        <w:rPr>
          <w:rFonts w:ascii="Times New Roman" w:hAnsi="Times New Roman" w:cs="Times New Roman"/>
          <w:b w:val="0"/>
          <w:sz w:val="20"/>
          <w:szCs w:val="20"/>
          <w:lang w:eastAsia="en-US"/>
        </w:rPr>
        <w:t>_________________</w:t>
      </w:r>
      <w:r w:rsidR="00550B47" w:rsidRPr="006060BA">
        <w:rPr>
          <w:rFonts w:ascii="Times New Roman" w:hAnsi="Times New Roman" w:cs="Times New Roman"/>
          <w:b w:val="0"/>
          <w:sz w:val="20"/>
          <w:szCs w:val="20"/>
          <w:lang w:eastAsia="en-US"/>
        </w:rPr>
        <w:t xml:space="preserve"> </w:t>
      </w:r>
      <w:r w:rsidR="00FD2A79" w:rsidRPr="006060BA">
        <w:rPr>
          <w:rFonts w:ascii="Times New Roman" w:hAnsi="Times New Roman" w:cs="Times New Roman"/>
          <w:b w:val="0"/>
          <w:sz w:val="20"/>
          <w:szCs w:val="20"/>
          <w:lang w:eastAsia="en-US"/>
        </w:rPr>
        <w:t xml:space="preserve">  </w:t>
      </w:r>
      <w:r w:rsidR="00550B47" w:rsidRPr="006060BA">
        <w:rPr>
          <w:rFonts w:ascii="Times New Roman" w:hAnsi="Times New Roman" w:cs="Times New Roman"/>
          <w:b w:val="0"/>
          <w:sz w:val="20"/>
          <w:szCs w:val="20"/>
          <w:lang w:eastAsia="en-US"/>
        </w:rPr>
        <w:t>№</w:t>
      </w:r>
      <w:r w:rsidRPr="006060BA">
        <w:rPr>
          <w:rFonts w:ascii="Times New Roman" w:hAnsi="Times New Roman" w:cs="Times New Roman"/>
          <w:b w:val="0"/>
          <w:sz w:val="20"/>
          <w:szCs w:val="20"/>
          <w:lang w:eastAsia="en-US"/>
        </w:rPr>
        <w:t>____</w:t>
      </w:r>
    </w:p>
    <w:p w:rsidR="00550B47" w:rsidRPr="006060BA" w:rsidRDefault="00550B47">
      <w:pPr>
        <w:pStyle w:val="a1"/>
        <w:spacing w:line="360" w:lineRule="auto"/>
        <w:ind w:left="5103"/>
        <w:rPr>
          <w:rFonts w:ascii="Times New Roman" w:hAnsi="Times New Roman" w:cs="Times New Roman"/>
          <w:b w:val="0"/>
          <w:sz w:val="20"/>
          <w:szCs w:val="20"/>
          <w:lang w:eastAsia="en-US"/>
        </w:rPr>
      </w:pPr>
    </w:p>
    <w:p w:rsidR="00550B47" w:rsidRPr="006060BA" w:rsidRDefault="00FD2A79">
      <w:pPr>
        <w:pStyle w:val="a1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  <w:lang w:eastAsia="en-US"/>
        </w:rPr>
        <w:t>Изменения в м</w:t>
      </w:r>
      <w:r w:rsidR="00550B47" w:rsidRPr="006060BA">
        <w:rPr>
          <w:rFonts w:ascii="Times New Roman" w:hAnsi="Times New Roman" w:cs="Times New Roman"/>
          <w:sz w:val="20"/>
          <w:szCs w:val="20"/>
          <w:lang w:eastAsia="en-US"/>
        </w:rPr>
        <w:t>униципальн</w:t>
      </w:r>
      <w:r w:rsidRPr="006060BA">
        <w:rPr>
          <w:rFonts w:ascii="Times New Roman" w:hAnsi="Times New Roman" w:cs="Times New Roman"/>
          <w:sz w:val="20"/>
          <w:szCs w:val="20"/>
          <w:lang w:eastAsia="en-US"/>
        </w:rPr>
        <w:t>ую</w:t>
      </w:r>
      <w:r w:rsidR="00550B47" w:rsidRPr="006060BA">
        <w:rPr>
          <w:rFonts w:ascii="Times New Roman" w:hAnsi="Times New Roman" w:cs="Times New Roman"/>
          <w:sz w:val="20"/>
          <w:szCs w:val="20"/>
          <w:lang w:eastAsia="en-US"/>
        </w:rPr>
        <w:t xml:space="preserve">  программ</w:t>
      </w:r>
      <w:r w:rsidRPr="006060BA">
        <w:rPr>
          <w:rFonts w:ascii="Times New Roman" w:hAnsi="Times New Roman" w:cs="Times New Roman"/>
          <w:sz w:val="20"/>
          <w:szCs w:val="20"/>
          <w:lang w:eastAsia="en-US"/>
        </w:rPr>
        <w:t>у</w:t>
      </w:r>
    </w:p>
    <w:p w:rsidR="00550B47" w:rsidRPr="006060BA" w:rsidRDefault="00550B47">
      <w:pPr>
        <w:autoSpaceDE w:val="0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60BA">
        <w:rPr>
          <w:rFonts w:ascii="Times New Roman" w:hAnsi="Times New Roman" w:cs="Times New Roman"/>
          <w:b/>
          <w:sz w:val="20"/>
          <w:szCs w:val="20"/>
        </w:rPr>
        <w:t>«Развитие и модернизация  системы образования</w:t>
      </w:r>
    </w:p>
    <w:p w:rsidR="00550B47" w:rsidRPr="006060BA" w:rsidRDefault="00550B47">
      <w:pPr>
        <w:autoSpaceDE w:val="0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60BA">
        <w:rPr>
          <w:rFonts w:ascii="Times New Roman" w:hAnsi="Times New Roman" w:cs="Times New Roman"/>
          <w:b/>
          <w:sz w:val="20"/>
          <w:szCs w:val="20"/>
        </w:rPr>
        <w:t xml:space="preserve"> муниципального образования «</w:t>
      </w:r>
      <w:proofErr w:type="spellStart"/>
      <w:r w:rsidRPr="006060BA">
        <w:rPr>
          <w:rFonts w:ascii="Times New Roman" w:hAnsi="Times New Roman" w:cs="Times New Roman"/>
          <w:b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b/>
          <w:sz w:val="20"/>
          <w:szCs w:val="20"/>
        </w:rPr>
        <w:t xml:space="preserve"> район» </w:t>
      </w:r>
    </w:p>
    <w:p w:rsidR="00550B47" w:rsidRPr="006060BA" w:rsidRDefault="00550B47">
      <w:pPr>
        <w:autoSpaceDE w:val="0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60BA">
        <w:rPr>
          <w:rFonts w:ascii="Times New Roman" w:hAnsi="Times New Roman" w:cs="Times New Roman"/>
          <w:b/>
          <w:sz w:val="20"/>
          <w:szCs w:val="20"/>
        </w:rPr>
        <w:t xml:space="preserve">на 2016-2020 годы </w:t>
      </w:r>
    </w:p>
    <w:p w:rsidR="00FD2A79" w:rsidRPr="006060BA" w:rsidRDefault="00FD2A79" w:rsidP="00494F1A">
      <w:pPr>
        <w:autoSpaceDE w:val="0"/>
        <w:spacing w:after="0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494F1A" w:rsidRPr="006060BA" w:rsidRDefault="00494F1A" w:rsidP="00494F1A">
      <w:pPr>
        <w:autoSpaceDE w:val="0"/>
        <w:spacing w:after="0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1.Внести изменения в  муниципальную программу </w:t>
      </w:r>
      <w:r w:rsidRPr="006060BA">
        <w:rPr>
          <w:rFonts w:ascii="Times New Roman" w:hAnsi="Times New Roman" w:cs="Times New Roman"/>
          <w:sz w:val="20"/>
          <w:szCs w:val="20"/>
        </w:rPr>
        <w:t xml:space="preserve"> «Развитие и модернизация системы образования 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 на 2016-2020 годы», изложив ее в следующей редакции</w:t>
      </w:r>
      <w:r w:rsidR="00085767" w:rsidRPr="006060BA">
        <w:rPr>
          <w:rFonts w:ascii="Times New Roman" w:hAnsi="Times New Roman" w:cs="Times New Roman"/>
          <w:sz w:val="20"/>
          <w:szCs w:val="20"/>
        </w:rPr>
        <w:t>:</w:t>
      </w:r>
      <w:r w:rsidRPr="006060BA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</w:p>
    <w:p w:rsidR="00494F1A" w:rsidRPr="006060BA" w:rsidRDefault="00494F1A" w:rsidP="00494F1A">
      <w:pPr>
        <w:pStyle w:val="a1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  <w:lang w:eastAsia="en-US"/>
        </w:rPr>
        <w:t>« Муниципальная программа</w:t>
      </w:r>
    </w:p>
    <w:p w:rsidR="00494F1A" w:rsidRPr="006060BA" w:rsidRDefault="00494F1A" w:rsidP="00494F1A">
      <w:pPr>
        <w:autoSpaceDE w:val="0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60BA">
        <w:rPr>
          <w:rFonts w:ascii="Times New Roman" w:hAnsi="Times New Roman" w:cs="Times New Roman"/>
          <w:b/>
          <w:sz w:val="20"/>
          <w:szCs w:val="20"/>
        </w:rPr>
        <w:t>«Развитие и модернизация  системы образования</w:t>
      </w:r>
    </w:p>
    <w:p w:rsidR="00494F1A" w:rsidRPr="006060BA" w:rsidRDefault="00494F1A" w:rsidP="00494F1A">
      <w:pPr>
        <w:autoSpaceDE w:val="0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60BA">
        <w:rPr>
          <w:rFonts w:ascii="Times New Roman" w:hAnsi="Times New Roman" w:cs="Times New Roman"/>
          <w:b/>
          <w:sz w:val="20"/>
          <w:szCs w:val="20"/>
        </w:rPr>
        <w:t xml:space="preserve"> муниципального образования «</w:t>
      </w:r>
      <w:proofErr w:type="spellStart"/>
      <w:r w:rsidRPr="006060BA">
        <w:rPr>
          <w:rFonts w:ascii="Times New Roman" w:hAnsi="Times New Roman" w:cs="Times New Roman"/>
          <w:b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b/>
          <w:sz w:val="20"/>
          <w:szCs w:val="20"/>
        </w:rPr>
        <w:t xml:space="preserve"> район» </w:t>
      </w:r>
    </w:p>
    <w:p w:rsidR="00494F1A" w:rsidRPr="006060BA" w:rsidRDefault="00494F1A" w:rsidP="00494F1A">
      <w:pPr>
        <w:autoSpaceDE w:val="0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60BA">
        <w:rPr>
          <w:rFonts w:ascii="Times New Roman" w:hAnsi="Times New Roman" w:cs="Times New Roman"/>
          <w:b/>
          <w:sz w:val="20"/>
          <w:szCs w:val="20"/>
        </w:rPr>
        <w:t xml:space="preserve">на 2016-2020 годы </w:t>
      </w:r>
    </w:p>
    <w:p w:rsidR="00550B47" w:rsidRPr="006060BA" w:rsidRDefault="00494F1A" w:rsidP="00494F1A">
      <w:pPr>
        <w:spacing w:after="0" w:line="240" w:lineRule="auto"/>
        <w:jc w:val="center"/>
        <w:rPr>
          <w:sz w:val="20"/>
          <w:szCs w:val="20"/>
        </w:rPr>
      </w:pPr>
      <w:r w:rsidRPr="006060B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50B47" w:rsidRPr="006060BA">
        <w:rPr>
          <w:rFonts w:ascii="Times New Roman" w:hAnsi="Times New Roman" w:cs="Times New Roman"/>
          <w:b/>
          <w:sz w:val="20"/>
          <w:szCs w:val="20"/>
        </w:rPr>
        <w:t>Паспорт муниципальной программы</w:t>
      </w:r>
      <w:r w:rsidR="00550B47" w:rsidRPr="006060BA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550B47" w:rsidRPr="006060BA" w:rsidRDefault="00550B47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330"/>
        <w:gridCol w:w="7490"/>
      </w:tblGrid>
      <w:tr w:rsidR="00550B47" w:rsidRPr="006060BA">
        <w:trPr>
          <w:trHeight w:val="23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 «Развитие и модернизация системы образования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 район»  на 2016 -2020 годы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(далее — Программа)</w:t>
            </w:r>
          </w:p>
        </w:tc>
      </w:tr>
      <w:tr w:rsidR="00550B47" w:rsidRPr="006060BA">
        <w:trPr>
          <w:trHeight w:val="23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Муниципальный заказчик программы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Администрация 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</w:t>
            </w:r>
          </w:p>
        </w:tc>
      </w:tr>
      <w:tr w:rsidR="00550B47" w:rsidRPr="006060BA">
        <w:trPr>
          <w:trHeight w:val="23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район»,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образовательное учреждение дополнительного образования детей детско-юношеская спортивная школа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район»,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образовательное учреждение дополнительного образования детей детская школа искусств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район»,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муниципальные образовательные организации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район»,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ГУЗ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Большенагаткинская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РБ» (по согласованию)</w:t>
            </w:r>
          </w:p>
        </w:tc>
      </w:tr>
      <w:tr w:rsidR="00550B47" w:rsidRPr="006060BA">
        <w:trPr>
          <w:trHeight w:val="1473"/>
        </w:trPr>
        <w:tc>
          <w:tcPr>
            <w:tcW w:w="23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Подпрограммы муниципальной программы</w:t>
            </w:r>
          </w:p>
        </w:tc>
        <w:tc>
          <w:tcPr>
            <w:tcW w:w="7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«Развитие и модернизация общего и дополнительного образования, совершенствование организации питания обучающихся, развитие физической культуры и спорта в образовательных организациях и финансовое обеспечение работников образовательных организаций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на 2016-2020 годы;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«Развитие дошкольного образования, совершенствование организации питания воспитанников дошкольных образовательных организаций (дошкольных групп при образовательных организациях) и финансовое обеспечение работников дошкольных  образовательных организаций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 на 2016-2020 годы;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«Капитальный и текущий ремонт зданий образовательных организаций, благоустройство, обеспечение безопасности пребывания обучающихся, воспитанников образовательных организаций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на 2016-2020 годы;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«Развитие дополнительного образования детей  в  </w:t>
            </w:r>
            <w:proofErr w:type="spellStart"/>
            <w:r w:rsidRPr="006060BA">
              <w:rPr>
                <w:rFonts w:ascii="Times New Roman" w:hAnsi="Times New Roman" w:cs="Times New Roman"/>
                <w:bCs/>
                <w:sz w:val="20"/>
                <w:szCs w:val="20"/>
              </w:rPr>
              <w:t>Цильнинском</w:t>
            </w:r>
            <w:proofErr w:type="spellEnd"/>
            <w:r w:rsidRPr="00606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районе» на  2016 - 2020 годы</w:t>
            </w:r>
          </w:p>
        </w:tc>
      </w:tr>
      <w:tr w:rsidR="00550B47" w:rsidRPr="006060BA">
        <w:trPr>
          <w:trHeight w:val="1179"/>
        </w:trPr>
        <w:tc>
          <w:tcPr>
            <w:tcW w:w="23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 Цель муниципальной программы</w:t>
            </w:r>
          </w:p>
        </w:tc>
        <w:tc>
          <w:tcPr>
            <w:tcW w:w="7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Комплексное и эффективное развитие системы образования в 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Цильнинском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районе, обеспечивающее повышение качества образования.</w:t>
            </w:r>
          </w:p>
        </w:tc>
      </w:tr>
      <w:tr w:rsidR="00550B47" w:rsidRPr="006060BA">
        <w:trPr>
          <w:trHeight w:val="23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Целевые индикаторы муниципальной программы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доля численности воспитанников образовательных организаций, осваивающих образовательные программы дошкольного образования в соответствии с федеральным государственным образовательным стандартом (далее - ФГОС), в общей численности воспитанников в образовательных организациях, реализующих образовательные 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дошкольного образования;</w:t>
            </w:r>
          </w:p>
          <w:p w:rsidR="00550B47" w:rsidRPr="006060BA" w:rsidRDefault="00550B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доля численности детей, охваченных разными формами получения дошкольного образования, в общей численности детей;</w:t>
            </w:r>
          </w:p>
          <w:p w:rsidR="00550B47" w:rsidRPr="006060BA" w:rsidRDefault="00550B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доля численности обучающихся в общеобразовательных организациях в соответствии с ФГОС в общей </w:t>
            </w:r>
            <w:proofErr w:type="gram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численности</w:t>
            </w:r>
            <w:proofErr w:type="gram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в общеобразовательных организациях;</w:t>
            </w:r>
          </w:p>
          <w:p w:rsidR="00550B47" w:rsidRPr="006060BA" w:rsidRDefault="00550B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доля численности детей в возрасте 5 - 18 лет, обеспеченных дополнительным образованием, в общей численности детей в возрасте 5 - 18 лет;</w:t>
            </w:r>
          </w:p>
          <w:p w:rsidR="00550B47" w:rsidRPr="006060BA" w:rsidRDefault="00550B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доля численности обучающихся 10 - 11 классов по профилю в общей численности обучающихся 10 - 11 классов;</w:t>
            </w:r>
          </w:p>
          <w:p w:rsidR="00550B47" w:rsidRPr="006060BA" w:rsidRDefault="00550B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доля численности детей с ограниченными возможностями здоровья (далее - ОВЗ) и детей-инвалидов, которым созданы специальные условия для получения начального общего, основного общего, среднего общего образования (в том числе с использованием дистанционных образовательных технологий), в общей численности детей с ОВЗ и детей-инвалидов школьного возраста;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 по образовательным программам начального общего, основного общего, среднего общего образования, участвующих в олимпиадах и конкурсах различного уровня, в общей </w:t>
            </w:r>
            <w:proofErr w:type="gram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численности</w:t>
            </w:r>
            <w:proofErr w:type="gram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по образовательным программам начального общего, основного общего, среднего общего образования;</w:t>
            </w:r>
          </w:p>
          <w:p w:rsidR="00550B47" w:rsidRPr="006060BA" w:rsidRDefault="00550B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доля численности зданий муниципальных общеобразовательных организаций, требующих капитального ремонта, в общей численности зданий муниципальных общеобразовательных организаций;</w:t>
            </w:r>
          </w:p>
          <w:p w:rsidR="00550B47" w:rsidRPr="006060BA" w:rsidRDefault="00550B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доля численности дошкольных образовательных организаций, общеобразовательных организаций, организаций, реализующих программы дополнительного образования, в которых имеются системы видеонаблюдения, в общей численности соответствующих образовательных организаций;</w:t>
            </w:r>
          </w:p>
          <w:p w:rsidR="00550B47" w:rsidRPr="006060BA" w:rsidRDefault="00550B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доля численности педагогических работников, получивших дополнительное профессиональное образование по профилю педагогической деятельности, в общей численности педагогических работников;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уровень достижения плановых значений целевых индикаторов муниципальной программы;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соответствие школьных помещений требованиям САНПИН;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оснащенность музыкальными инструментами, костюмами, обувью;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оснащенность специализированной мебелью, оборудованием;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оснащенность учебной литературой;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активное участие в   конкурсах  </w:t>
            </w:r>
          </w:p>
        </w:tc>
      </w:tr>
      <w:tr w:rsidR="00550B47" w:rsidRPr="006060BA">
        <w:trPr>
          <w:trHeight w:val="23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Сроки и этапы реализации муниципальной программы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подпрограммы предусмотрена в 2016-2020 годах (этапы не предусмотрены).</w:t>
            </w:r>
          </w:p>
        </w:tc>
      </w:tr>
      <w:tr w:rsidR="00550B47" w:rsidRPr="006060BA">
        <w:trPr>
          <w:trHeight w:val="480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Ресурсное обеспечение муниципальной программы с разбивкой по годам реализации</w:t>
            </w:r>
          </w:p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Объем бюджетных ассигнований на финансовое обеспечение реализации муниципальной программы в ценах соответствующих лет за счет средств бюджета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составит: всего -  </w:t>
            </w:r>
            <w:r w:rsidR="00A448FD" w:rsidRPr="006060BA">
              <w:rPr>
                <w:rFonts w:ascii="Times New Roman" w:hAnsi="Times New Roman" w:cs="Times New Roman"/>
                <w:sz w:val="20"/>
                <w:szCs w:val="20"/>
              </w:rPr>
              <w:t>526686 тыс.</w:t>
            </w:r>
            <w:r w:rsidR="00085767"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рублей, в том числе: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2016 год:  </w:t>
            </w:r>
            <w:r w:rsidR="00A448FD" w:rsidRPr="006060BA">
              <w:rPr>
                <w:rFonts w:ascii="Times New Roman" w:hAnsi="Times New Roman" w:cs="Times New Roman"/>
                <w:sz w:val="20"/>
                <w:szCs w:val="20"/>
              </w:rPr>
              <w:t>11620,8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2017 год:  </w:t>
            </w:r>
            <w:r w:rsidR="00A448FD" w:rsidRPr="006060BA">
              <w:rPr>
                <w:rFonts w:ascii="Times New Roman" w:hAnsi="Times New Roman" w:cs="Times New Roman"/>
                <w:sz w:val="20"/>
                <w:szCs w:val="20"/>
              </w:rPr>
              <w:t>78712,9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2018 год:  </w:t>
            </w:r>
            <w:r w:rsidR="00A448FD" w:rsidRPr="006060BA">
              <w:rPr>
                <w:rFonts w:ascii="Times New Roman" w:hAnsi="Times New Roman" w:cs="Times New Roman"/>
                <w:sz w:val="20"/>
                <w:szCs w:val="20"/>
              </w:rPr>
              <w:t>82386,1496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2019 год:  </w:t>
            </w:r>
            <w:r w:rsidR="00A448FD" w:rsidRPr="006060BA">
              <w:rPr>
                <w:rFonts w:ascii="Times New Roman" w:hAnsi="Times New Roman" w:cs="Times New Roman"/>
                <w:sz w:val="20"/>
                <w:szCs w:val="20"/>
              </w:rPr>
              <w:t>131932,7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2020 год:  </w:t>
            </w:r>
            <w:r w:rsidR="00A448FD" w:rsidRPr="006060BA">
              <w:rPr>
                <w:rFonts w:ascii="Times New Roman" w:hAnsi="Times New Roman" w:cs="Times New Roman"/>
                <w:sz w:val="20"/>
                <w:szCs w:val="20"/>
              </w:rPr>
              <w:t>220881,69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Ежегодный объём ассигнований из местного бюджета на реализацию Программы подлежит уточнению при разработке бюджета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на соответствующий финансовый год и плановый период.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>
        <w:trPr>
          <w:trHeight w:val="3691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Ожидаемый эффект от реализации муниципальной программы</w:t>
            </w:r>
          </w:p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общего образования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Предоставление всем детям-инвалидам возможности освоения образовательных программ начального общего, основного общего, среднего общего образования с применением дистанционных образовательных технологий, а также получения инклюзивного образования</w:t>
            </w:r>
          </w:p>
          <w:p w:rsidR="00550B47" w:rsidRPr="006060BA" w:rsidRDefault="00550B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в общеобразовательных организациях 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безбарьерной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образовательной среды, необходимой для обеспечения полноценной интеграции детей-инвалидов, которым не противопоказано обучение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к 2020 году 100 процентов доступности дошкольного образования для детей </w:t>
            </w:r>
          </w:p>
          <w:p w:rsidR="00550B47" w:rsidRPr="006060BA" w:rsidRDefault="00550B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Обеспечение к 2020 году 100 процентов соответствия условий предоставления дошкольного образования ФГОС дошкольного образования</w:t>
            </w:r>
          </w:p>
          <w:p w:rsidR="00550B47" w:rsidRPr="006060BA" w:rsidRDefault="00550B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Обеспечение к 2020 году условиями предоставления начального общего, основного общего, среднего общего образования в соответствии с ФГОС 100 процентов обучающихся общеобразовательных организаций от общей численности обучающихся</w:t>
            </w:r>
          </w:p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Достижение современного  качества  образования  на основе  развития  инновационных  процессов,  внедрения  в практику  современных  образовательных  технологий  и  научных достижений,  обеспечивающих  запросы личности, общества  и государства.</w:t>
            </w:r>
          </w:p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Создание  равных  стартовых возможностей  для  детей  в получении  образования  и рост  доступности  образования.</w:t>
            </w:r>
          </w:p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Воспитание компетентных и ответственных, нравственно и физически здоровых  молодых  граждан.</w:t>
            </w:r>
          </w:p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Укрепление материально - технической базы учреждений и технической оснащенности с учетом  современных требований, а  самым главным итогом предстоящей работы будет:</w:t>
            </w:r>
          </w:p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-    развитие дополнительного образования;</w:t>
            </w:r>
          </w:p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- сохранение и эффективное использование дополнительного образования; </w:t>
            </w:r>
          </w:p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-улучшение качества дополнительного образования.</w:t>
            </w:r>
          </w:p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0B47" w:rsidRPr="006060BA" w:rsidRDefault="00550B4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550B47" w:rsidRPr="006060BA" w:rsidRDefault="00550B47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Введение.</w:t>
      </w:r>
      <w:r w:rsidRPr="006060BA">
        <w:rPr>
          <w:rFonts w:ascii="Arial CYR" w:hAnsi="Arial CYR" w:cs="Arial CYR"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sz w:val="20"/>
          <w:szCs w:val="20"/>
        </w:rPr>
        <w:t>Характеристика проблем, на решение</w:t>
      </w:r>
    </w:p>
    <w:p w:rsidR="00550B47" w:rsidRPr="006060BA" w:rsidRDefault="00550B47">
      <w:pPr>
        <w:widowControl w:val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6060BA">
        <w:rPr>
          <w:rFonts w:ascii="Times New Roman" w:hAnsi="Times New Roman" w:cs="Times New Roman"/>
          <w:sz w:val="20"/>
          <w:szCs w:val="20"/>
        </w:rPr>
        <w:t>которых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направлена муниципальная программа</w:t>
      </w:r>
    </w:p>
    <w:p w:rsidR="00550B47" w:rsidRPr="006060BA" w:rsidRDefault="00550B47">
      <w:pPr>
        <w:tabs>
          <w:tab w:val="left" w:pos="-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   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Федеральным законом от 29.12.2012 N 273-ФЗ «Об образовании в Российской Федерации», Указом Президента Российской Федерации от 07.05.2012 N 599 «О мерах по реализации государственной политики в области образования и науки», государственной программой Российской Федерации «Развитие образования» на 2013 - 2020 годы, утвержденной постановлением Правительства Российской Федерации от 15.04.2014 N 295 «Об утверждении государственной программы Российской Федерации «Развитие образования» на 2013 - 2020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годы», национальной образовательной инициативой «Наша новая школа», утвержденной Президентом Российской Федерации от 04.02.2010 Пр-271; 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Федеральной целевой программой развития образования на 2016 - 2020 годы, утвержденной постановлением Правительства Российской Федерации от 23.05.2015 N 497 «О Федеральной целевой программе развития образования на 2016 - 2020 годы», Указом Президента Российской Федерации от 01.06.2012 N 761 «О Национальной стратегии действий в интересах детей на 2012 - 2017 годы» стратегия развития образования в современной России определена Концепцией долгосрочного социально-экономического развития Российской Федерации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на период до 2020 года, утвержденной распоряжением Правительства Российской Федерации от 17.11.2008 N 1662-р.</w:t>
      </w:r>
    </w:p>
    <w:p w:rsidR="00550B47" w:rsidRPr="006060BA" w:rsidRDefault="00550B47">
      <w:pPr>
        <w:tabs>
          <w:tab w:val="left" w:pos="5400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060BA">
        <w:rPr>
          <w:rFonts w:ascii="Times New Roman" w:hAnsi="Times New Roman" w:cs="Times New Roman"/>
          <w:sz w:val="20"/>
          <w:szCs w:val="20"/>
        </w:rPr>
        <w:t>Программа  «Развитие и модернизация системы образования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на 2016 -2020 годы (в дальнейшем – программа) представляет собой систему увязанных между собой по содержанию, срокам, ресурсам и месту проведения мероприятий и действий, направленных на достижение намеченных целей стратегического развития муниципальной системы образования и поэтапное решение важнейших проблем модернизации на муниципальном уровне.</w:t>
      </w:r>
      <w:proofErr w:type="gramEnd"/>
    </w:p>
    <w:p w:rsidR="00550B47" w:rsidRPr="006060BA" w:rsidRDefault="00550B47">
      <w:pPr>
        <w:tabs>
          <w:tab w:val="left" w:pos="5400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Основное назначение программы как управленческого документа заключается в разработке целесообразной и адекватной имеющемуся состоянию муниципальной образовательной системы целостной системы действий по изменению данного состояния с четко определенными и понятными для всех результатами, сбалансированными по ресурсному обеспечению. Это документ, включающий в себя аналитико-прогностическое обоснование состояния системы образования в контексте сложившейся в районе социально-экономической и демографической ситуации, образ будущего состояния сети, стратегию и план мероприятий по переходу от настоящего к будущему.</w:t>
      </w:r>
    </w:p>
    <w:p w:rsidR="00550B47" w:rsidRPr="006060BA" w:rsidRDefault="00550B47">
      <w:pPr>
        <w:tabs>
          <w:tab w:val="left" w:pos="5400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tabs>
          <w:tab w:val="left" w:pos="5400"/>
        </w:tabs>
        <w:spacing w:after="0" w:line="240" w:lineRule="auto"/>
        <w:ind w:firstLine="660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2. Цель, задачи и целевые индикаторы</w:t>
      </w:r>
    </w:p>
    <w:p w:rsidR="00550B47" w:rsidRPr="006060BA" w:rsidRDefault="00550B47">
      <w:pPr>
        <w:widowControl w:val="0"/>
        <w:spacing w:after="0" w:line="240" w:lineRule="auto"/>
        <w:ind w:firstLine="660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муниципальной программы</w:t>
      </w:r>
    </w:p>
    <w:p w:rsidR="00550B47" w:rsidRPr="006060BA" w:rsidRDefault="00550B47">
      <w:pPr>
        <w:tabs>
          <w:tab w:val="left" w:pos="5400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lastRenderedPageBreak/>
        <w:t>Цель - комплексное и эффективное развитие системы образования в муниципальном образовании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(далее МО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район»), обеспечивающее повышение качества образования.</w:t>
      </w:r>
    </w:p>
    <w:p w:rsidR="00550B47" w:rsidRPr="006060BA" w:rsidRDefault="00550B47">
      <w:pPr>
        <w:widowControl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Для достижения поставленной цели необходимо решить следующие задачи:</w:t>
      </w:r>
    </w:p>
    <w:p w:rsidR="00550B47" w:rsidRPr="006060BA" w:rsidRDefault="00550B47">
      <w:pPr>
        <w:widowControl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формирование гибкой системы непрерывного образования, развивающей человеческий потенциал, обеспечивающей текущие и перспективные потребности социально-экономического развития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Цильнинского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района;</w:t>
      </w:r>
    </w:p>
    <w:p w:rsidR="00550B47" w:rsidRPr="006060BA" w:rsidRDefault="00550B47">
      <w:pPr>
        <w:widowControl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развитие инфраструктуры и организационно-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экономических механизмов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>, обеспечивающих государственные гарантии реализации прав на получение общедоступного и бесплатного дошкольного образования, начального общего, основного общего, среднего общего образования и дополнительное образование детей;</w:t>
      </w:r>
    </w:p>
    <w:p w:rsidR="00550B47" w:rsidRPr="006060BA" w:rsidRDefault="00550B47">
      <w:pPr>
        <w:widowControl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обеспечение современного качества образования  на основе сохранения её фундаментальности  и соответствия актуальным  и перспективным потребностям личности, общества и государства.</w:t>
      </w:r>
    </w:p>
    <w:p w:rsidR="00550B47" w:rsidRPr="006060BA" w:rsidRDefault="00550B47">
      <w:pPr>
        <w:widowControl w:val="0"/>
        <w:spacing w:after="0" w:line="240" w:lineRule="auto"/>
        <w:ind w:firstLine="660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Целевые индикаторы муниципальной программы:</w:t>
      </w:r>
    </w:p>
    <w:p w:rsidR="00550B47" w:rsidRPr="006060BA" w:rsidRDefault="00550B47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доля численности воспитанников образовательных организаций, осваивающих образовательные программы дошкольного образования в соответствии с федеральным государственным образовательным стандартом (далее - ФГОС), в общей численности воспитанников в образовательных организациях, реализующих образовательные программы дошкольного образования;</w:t>
      </w:r>
    </w:p>
    <w:tbl>
      <w:tblPr>
        <w:tblW w:w="0" w:type="auto"/>
        <w:tblInd w:w="-20" w:type="dxa"/>
        <w:tblLayout w:type="fixed"/>
        <w:tblLook w:val="0000"/>
      </w:tblPr>
      <w:tblGrid>
        <w:gridCol w:w="2440"/>
        <w:gridCol w:w="1244"/>
        <w:gridCol w:w="1488"/>
        <w:gridCol w:w="1488"/>
        <w:gridCol w:w="1475"/>
        <w:gridCol w:w="1476"/>
      </w:tblGrid>
      <w:tr w:rsidR="005D2478" w:rsidRPr="006060BA" w:rsidTr="005630E6"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Наименование 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показателя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,%</w:t>
            </w:r>
            <w:proofErr w:type="spellEnd"/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Принятый индикативный показатель на 2016год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Принятый индикативный показатель на 2017 год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Принятый индикативный показатель на 2018 год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Принятый индикативный показатель на 2019 год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Принятый индикативный показатель на 2020 год</w:t>
            </w:r>
          </w:p>
        </w:tc>
      </w:tr>
      <w:tr w:rsidR="005D2478" w:rsidRPr="006060BA" w:rsidTr="005630E6"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доля численности обучающихся в общеобразовательных организациях в соответствии с ФГОС в общей </w:t>
            </w:r>
            <w:proofErr w:type="gramStart"/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численности</w:t>
            </w:r>
            <w:proofErr w:type="gramEnd"/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 обучающихся в общеобразовательных организациях</w:t>
            </w:r>
          </w:p>
          <w:p w:rsidR="005D2478" w:rsidRPr="006060BA" w:rsidRDefault="005D2478" w:rsidP="005630E6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75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85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90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95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100</w:t>
            </w:r>
          </w:p>
        </w:tc>
      </w:tr>
      <w:tr w:rsidR="005D2478" w:rsidRPr="006060BA" w:rsidTr="005630E6"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доля численности детей в возрасте 5 - 18 лет, обеспеченных дополнительным образованием, в общей численности детей в возрасте 5 - 18 лет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ab/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55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70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75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80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85</w:t>
            </w:r>
          </w:p>
        </w:tc>
      </w:tr>
      <w:tr w:rsidR="005D2478" w:rsidRPr="006060BA" w:rsidTr="005630E6"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доля численности обучающихся 10 - 11 классов по профилю в общей численности обучающихся 10 - 11 классов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ab/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13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16,5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17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17,5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18</w:t>
            </w:r>
          </w:p>
        </w:tc>
      </w:tr>
      <w:tr w:rsidR="005D2478" w:rsidRPr="006060BA" w:rsidTr="005630E6"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доля численности детей с ОВЗ и детей-инвалидов, которым созданы специальные условия для получения начального общего, основного общего, среднего общего образования (в том числе с использованием 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lastRenderedPageBreak/>
              <w:t>дистанционных образовательных технологий), в общей численности детей с ОВЗ и детей-инвалидов школьного возраста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ab/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lastRenderedPageBreak/>
              <w:t>60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64,5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65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65,5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66</w:t>
            </w:r>
          </w:p>
        </w:tc>
      </w:tr>
      <w:tr w:rsidR="005D2478" w:rsidRPr="006060BA" w:rsidTr="005630E6"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lastRenderedPageBreak/>
              <w:t xml:space="preserve">доля численности обучающихся по образовательным программам начального общего, основного общего, среднего общего образования, участвующих в олимпиадах и конкурсах различного уровня, в общей </w:t>
            </w:r>
            <w:proofErr w:type="gramStart"/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численности</w:t>
            </w:r>
            <w:proofErr w:type="gramEnd"/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 обучающихся по образовательным программам начального общего, основного общего, среднего общего образования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44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45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48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50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478" w:rsidRPr="006060BA" w:rsidRDefault="005D2478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55</w:t>
            </w:r>
          </w:p>
        </w:tc>
      </w:tr>
    </w:tbl>
    <w:p w:rsidR="005D2478" w:rsidRPr="006060BA" w:rsidRDefault="005D2478">
      <w:pPr>
        <w:widowControl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доля численности зданий муниципальных общеобразовательных организаций, требующих капитального ремонта, в общей численности зданий муниципальных общеобразовательных организаций;</w:t>
      </w:r>
    </w:p>
    <w:p w:rsidR="00550B47" w:rsidRPr="006060BA" w:rsidRDefault="00550B47">
      <w:pPr>
        <w:widowControl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доля численности дошкольных образовательных организаций, общеобразовательных организаций, организаций, реализующих программы дополнительного образования, в которых имеются системы видеонаблюдения, в общей численности соответствующих образовательных организаций;</w:t>
      </w:r>
    </w:p>
    <w:p w:rsidR="00550B47" w:rsidRPr="006060BA" w:rsidRDefault="00550B47">
      <w:pPr>
        <w:widowControl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доля численности педагогических работников, получивших дополнительное профессиональное образование по профилю педагогической деятельности, в общей численности педагогических работников;</w:t>
      </w:r>
    </w:p>
    <w:p w:rsidR="00550B47" w:rsidRPr="006060BA" w:rsidRDefault="00550B47">
      <w:pPr>
        <w:widowControl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уровень достижения плановых значений целевых индикаторов муниципальной программы;</w:t>
      </w:r>
    </w:p>
    <w:p w:rsidR="00550B47" w:rsidRPr="006060BA" w:rsidRDefault="00550B47">
      <w:pPr>
        <w:widowControl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-соответствие школьных помещений требованиям САНПИН;</w:t>
      </w:r>
    </w:p>
    <w:p w:rsidR="00550B47" w:rsidRPr="006060BA" w:rsidRDefault="00550B47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 - оснащенность музыкальными инструментами, костюмами, обувью;</w:t>
      </w:r>
    </w:p>
    <w:p w:rsidR="00550B47" w:rsidRPr="006060BA" w:rsidRDefault="00550B47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оснащенность специализированной мебелью, оборудованием;</w:t>
      </w:r>
    </w:p>
    <w:p w:rsidR="00550B47" w:rsidRPr="006060BA" w:rsidRDefault="00550B47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оснащенность учебной литературой;</w:t>
      </w:r>
    </w:p>
    <w:p w:rsidR="00550B47" w:rsidRPr="006060BA" w:rsidRDefault="00550B47">
      <w:pPr>
        <w:widowControl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активное участие в   конкурсах.</w:t>
      </w:r>
    </w:p>
    <w:p w:rsidR="00550B47" w:rsidRPr="006060BA" w:rsidRDefault="00550B47">
      <w:pPr>
        <w:widowControl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tabs>
          <w:tab w:val="left" w:pos="5400"/>
        </w:tabs>
        <w:spacing w:after="0" w:line="240" w:lineRule="auto"/>
        <w:ind w:firstLine="660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3. Сроки и этапы реализации муниципальной программы</w:t>
      </w:r>
    </w:p>
    <w:p w:rsidR="00550B47" w:rsidRPr="006060BA" w:rsidRDefault="00550B47">
      <w:pPr>
        <w:widowControl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Муниципальная программа реализуется в 2016 - 2020 годах (этапы не предусмотрены), что обеспечит преемственность выполнения мероприятий муниципальной программы и позволит последовательно решить поставленные задачи.</w:t>
      </w:r>
    </w:p>
    <w:p w:rsidR="00550B47" w:rsidRPr="006060BA" w:rsidRDefault="00550B47">
      <w:pPr>
        <w:widowControl w:val="0"/>
        <w:spacing w:after="0" w:line="240" w:lineRule="auto"/>
        <w:ind w:firstLine="660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4. Система мероприятий муниципальной программы</w:t>
      </w:r>
    </w:p>
    <w:p w:rsidR="00550B47" w:rsidRPr="006060BA" w:rsidRDefault="00550B47">
      <w:pPr>
        <w:widowControl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Муниципальная программа определяет направления деятельности, обеспечивающие реализацию государственной политики в сфере образования на всех ее уровнях, финансовое обеспечение и механизмы реализации мероприятий, направленных на обеспечение доступности и качества образовательных услуг. Муниципальная программа включает 4 подпрограммы, реализация мероприятий которых в комплексе призвана обеспечить достижение цели муниципальной программы и решение программных задач.</w:t>
      </w:r>
    </w:p>
    <w:p w:rsidR="00550B47" w:rsidRPr="006060BA" w:rsidRDefault="00550B47">
      <w:pPr>
        <w:widowControl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В структуру муниципальной программы входят:</w:t>
      </w:r>
    </w:p>
    <w:p w:rsidR="00550B47" w:rsidRPr="006060BA" w:rsidRDefault="00550B47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муниципальная подпрограмма «Развитие и модернизация общего и дополнительного образования, совершенствование организации питания обучающихся, развитие физической культуры и спорта в образовательных организациях и финансовое обеспечение работников образовательных организаций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 на 2016-2020 годы;</w:t>
      </w:r>
    </w:p>
    <w:p w:rsidR="00550B47" w:rsidRPr="006060BA" w:rsidRDefault="00550B47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муниципальная подпрограмма «Развитие дошкольного образования, совершенствование организации питания воспитанников дошкольных образовательных организаций (дошкольных групп при образовательных организациях) и финансовое обеспечение работников дошкольных  образовательных организаций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 на 2016-2020 годы;</w:t>
      </w:r>
    </w:p>
    <w:p w:rsidR="00550B47" w:rsidRPr="006060BA" w:rsidRDefault="00550B47">
      <w:pPr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lastRenderedPageBreak/>
        <w:t>муниципальная подпрограмма «Капитальный и текущий ремонт зданий образовательных организаций, благоустройство, обеспечение безопасности пребывания обучающихся, воспитанников образовательных организаций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 на 2016-2020 годы;</w:t>
      </w:r>
    </w:p>
    <w:p w:rsidR="00550B47" w:rsidRPr="006060BA" w:rsidRDefault="00550B47">
      <w:pPr>
        <w:tabs>
          <w:tab w:val="left" w:pos="5400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 xml:space="preserve">муниципальная подпрограмма «Развитие дополнительного образования детей  в  </w:t>
      </w:r>
      <w:proofErr w:type="spellStart"/>
      <w:r w:rsidRPr="006060BA">
        <w:rPr>
          <w:rFonts w:ascii="Times New Roman" w:hAnsi="Times New Roman" w:cs="Times New Roman"/>
          <w:bCs/>
          <w:sz w:val="20"/>
          <w:szCs w:val="20"/>
        </w:rPr>
        <w:t>Цильнинском</w:t>
      </w:r>
      <w:proofErr w:type="spellEnd"/>
      <w:r w:rsidRPr="006060BA">
        <w:rPr>
          <w:rFonts w:ascii="Times New Roman" w:hAnsi="Times New Roman" w:cs="Times New Roman"/>
          <w:bCs/>
          <w:sz w:val="20"/>
          <w:szCs w:val="20"/>
        </w:rPr>
        <w:t xml:space="preserve">  районе» на  2016 - 2020 годы.</w:t>
      </w:r>
    </w:p>
    <w:p w:rsidR="00550B47" w:rsidRPr="006060BA" w:rsidRDefault="00550B47">
      <w:pPr>
        <w:tabs>
          <w:tab w:val="left" w:pos="5400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Система мероприятий муниципальной программы с указанием источников и объемов финансового обеспечения их реализации, исполнителей, сроков реализации муниципальной программы представлена в </w:t>
      </w:r>
      <w:r w:rsidRPr="006060BA">
        <w:rPr>
          <w:rFonts w:ascii="Times New Roman" w:hAnsi="Times New Roman" w:cs="Times New Roman"/>
          <w:color w:val="000000"/>
          <w:sz w:val="20"/>
          <w:szCs w:val="20"/>
        </w:rPr>
        <w:t>приложениях  1-4 к муниципальной программе.</w:t>
      </w:r>
    </w:p>
    <w:p w:rsidR="00550B47" w:rsidRPr="006060BA" w:rsidRDefault="00550B47">
      <w:pPr>
        <w:tabs>
          <w:tab w:val="left" w:pos="5400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tabs>
          <w:tab w:val="left" w:pos="5400"/>
        </w:tabs>
        <w:spacing w:after="0" w:line="240" w:lineRule="auto"/>
        <w:ind w:firstLine="660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5. </w:t>
      </w:r>
      <w:r w:rsidRPr="006060BA">
        <w:rPr>
          <w:rFonts w:ascii="Times New Roman" w:hAnsi="Times New Roman" w:cs="Times New Roman"/>
          <w:sz w:val="20"/>
          <w:szCs w:val="20"/>
        </w:rPr>
        <w:t>Ресурсное обеспечение муниципальной программы</w:t>
      </w:r>
    </w:p>
    <w:p w:rsidR="00550B47" w:rsidRPr="006060BA" w:rsidRDefault="00550B47">
      <w:pPr>
        <w:tabs>
          <w:tab w:val="left" w:pos="5400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</w:p>
    <w:p w:rsidR="005101C0" w:rsidRPr="006060BA" w:rsidRDefault="00550B47" w:rsidP="005101C0">
      <w:pPr>
        <w:spacing w:after="0" w:line="240" w:lineRule="auto"/>
        <w:jc w:val="both"/>
        <w:rPr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Объем бюджетных ассигнований на финансовое обеспечение реализации муниципальной программы в ценах соответствующих лет за счет средств бюджета МО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составит: всего </w:t>
      </w:r>
      <w:r w:rsidR="002C035D" w:rsidRPr="006060BA">
        <w:rPr>
          <w:rFonts w:ascii="Times New Roman" w:hAnsi="Times New Roman" w:cs="Times New Roman"/>
          <w:sz w:val="20"/>
          <w:szCs w:val="20"/>
        </w:rPr>
        <w:t>–</w:t>
      </w:r>
      <w:r w:rsidRPr="006060BA">
        <w:rPr>
          <w:rFonts w:ascii="Times New Roman" w:hAnsi="Times New Roman" w:cs="Times New Roman"/>
          <w:sz w:val="20"/>
          <w:szCs w:val="20"/>
        </w:rPr>
        <w:t xml:space="preserve"> </w:t>
      </w:r>
      <w:r w:rsidR="00A448FD" w:rsidRPr="006060BA">
        <w:rPr>
          <w:rFonts w:ascii="Times New Roman" w:hAnsi="Times New Roman" w:cs="Times New Roman"/>
          <w:sz w:val="20"/>
          <w:szCs w:val="20"/>
        </w:rPr>
        <w:t>526686,0 тыс.</w:t>
      </w:r>
      <w:r w:rsidR="005101C0" w:rsidRPr="006060BA">
        <w:rPr>
          <w:rFonts w:ascii="Times New Roman" w:hAnsi="Times New Roman" w:cs="Times New Roman"/>
          <w:sz w:val="20"/>
          <w:szCs w:val="20"/>
        </w:rPr>
        <w:t xml:space="preserve"> рублей, в том числе:</w:t>
      </w:r>
    </w:p>
    <w:p w:rsidR="005101C0" w:rsidRPr="006060BA" w:rsidRDefault="005101C0" w:rsidP="005101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2016 год:  </w:t>
      </w:r>
      <w:r w:rsidR="00A448FD" w:rsidRPr="006060BA">
        <w:rPr>
          <w:rFonts w:ascii="Times New Roman" w:hAnsi="Times New Roman" w:cs="Times New Roman"/>
          <w:sz w:val="20"/>
          <w:szCs w:val="20"/>
        </w:rPr>
        <w:t>11620,8</w:t>
      </w:r>
      <w:r w:rsidRPr="006060BA">
        <w:rPr>
          <w:rFonts w:ascii="Times New Roman" w:hAnsi="Times New Roman" w:cs="Times New Roman"/>
          <w:sz w:val="20"/>
          <w:szCs w:val="20"/>
        </w:rPr>
        <w:t xml:space="preserve"> тыс. рублей;</w:t>
      </w:r>
    </w:p>
    <w:p w:rsidR="005101C0" w:rsidRPr="006060BA" w:rsidRDefault="005101C0" w:rsidP="005101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2017 год:  </w:t>
      </w:r>
      <w:r w:rsidR="00A448FD" w:rsidRPr="006060BA">
        <w:rPr>
          <w:rFonts w:ascii="Times New Roman" w:hAnsi="Times New Roman" w:cs="Times New Roman"/>
          <w:sz w:val="20"/>
          <w:szCs w:val="20"/>
        </w:rPr>
        <w:t>78712,9</w:t>
      </w:r>
      <w:r w:rsidRPr="006060BA">
        <w:rPr>
          <w:rFonts w:ascii="Times New Roman" w:hAnsi="Times New Roman" w:cs="Times New Roman"/>
          <w:sz w:val="20"/>
          <w:szCs w:val="20"/>
        </w:rPr>
        <w:t xml:space="preserve"> тыс. рублей;</w:t>
      </w:r>
    </w:p>
    <w:p w:rsidR="005101C0" w:rsidRPr="006060BA" w:rsidRDefault="005101C0" w:rsidP="005101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2018 год:  </w:t>
      </w:r>
      <w:r w:rsidR="00A448FD" w:rsidRPr="006060BA">
        <w:rPr>
          <w:rFonts w:ascii="Times New Roman" w:hAnsi="Times New Roman" w:cs="Times New Roman"/>
          <w:sz w:val="20"/>
          <w:szCs w:val="20"/>
        </w:rPr>
        <w:t>82386,1496</w:t>
      </w:r>
      <w:r w:rsidRPr="006060BA">
        <w:rPr>
          <w:rFonts w:ascii="Times New Roman" w:hAnsi="Times New Roman" w:cs="Times New Roman"/>
          <w:sz w:val="20"/>
          <w:szCs w:val="20"/>
        </w:rPr>
        <w:t xml:space="preserve"> тыс. рублей;</w:t>
      </w:r>
    </w:p>
    <w:p w:rsidR="005101C0" w:rsidRPr="006060BA" w:rsidRDefault="005101C0" w:rsidP="005101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2019 год:  </w:t>
      </w:r>
      <w:r w:rsidR="00A448FD" w:rsidRPr="006060BA">
        <w:rPr>
          <w:rFonts w:ascii="Times New Roman" w:hAnsi="Times New Roman" w:cs="Times New Roman"/>
          <w:sz w:val="20"/>
          <w:szCs w:val="20"/>
        </w:rPr>
        <w:t>131932,7</w:t>
      </w:r>
      <w:r w:rsidRPr="006060BA">
        <w:rPr>
          <w:rFonts w:ascii="Times New Roman" w:hAnsi="Times New Roman" w:cs="Times New Roman"/>
          <w:sz w:val="20"/>
          <w:szCs w:val="20"/>
        </w:rPr>
        <w:t xml:space="preserve"> тыс. рублей;</w:t>
      </w:r>
    </w:p>
    <w:p w:rsidR="005101C0" w:rsidRPr="006060BA" w:rsidRDefault="005101C0" w:rsidP="005101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2020 год:  </w:t>
      </w:r>
      <w:r w:rsidR="00A448FD" w:rsidRPr="006060BA">
        <w:rPr>
          <w:rFonts w:ascii="Times New Roman" w:hAnsi="Times New Roman" w:cs="Times New Roman"/>
          <w:sz w:val="20"/>
          <w:szCs w:val="20"/>
        </w:rPr>
        <w:t>220881,69</w:t>
      </w:r>
      <w:r w:rsidRPr="006060BA">
        <w:rPr>
          <w:rFonts w:ascii="Times New Roman" w:hAnsi="Times New Roman" w:cs="Times New Roman"/>
          <w:sz w:val="20"/>
          <w:szCs w:val="20"/>
        </w:rPr>
        <w:t xml:space="preserve"> тыс. рублей</w:t>
      </w:r>
      <w:r w:rsidR="00550B47" w:rsidRPr="006060BA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550B47" w:rsidRPr="006060BA" w:rsidRDefault="00550B47" w:rsidP="005101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 Ежегодный объём ассигнований из местного бюджета на реализацию Программы подлежит уточнению при разработке бюджета МО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на соответствующий финансовый год и плановый период.</w:t>
      </w:r>
    </w:p>
    <w:p w:rsidR="00550B47" w:rsidRPr="006060BA" w:rsidRDefault="00550B47">
      <w:pPr>
        <w:tabs>
          <w:tab w:val="left" w:pos="5400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tabs>
          <w:tab w:val="left" w:pos="5400"/>
        </w:tabs>
        <w:spacing w:after="0" w:line="240" w:lineRule="auto"/>
        <w:ind w:firstLine="660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6. Ожидаемый эффект от реализации мероприятий</w:t>
      </w:r>
    </w:p>
    <w:p w:rsidR="00550B47" w:rsidRPr="006060BA" w:rsidRDefault="00550B47">
      <w:pPr>
        <w:widowControl w:val="0"/>
        <w:spacing w:after="0" w:line="240" w:lineRule="auto"/>
        <w:ind w:firstLine="660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муниципальной программы</w:t>
      </w:r>
    </w:p>
    <w:p w:rsidR="00550B47" w:rsidRPr="006060BA" w:rsidRDefault="00550B47">
      <w:pPr>
        <w:widowControl w:val="0"/>
        <w:tabs>
          <w:tab w:val="left" w:pos="142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При выполнении мероприятий муниципальной программы ожидаются следующие результаты:</w:t>
      </w:r>
    </w:p>
    <w:p w:rsidR="00550B47" w:rsidRPr="006060BA" w:rsidRDefault="00550B47">
      <w:pPr>
        <w:tabs>
          <w:tab w:val="left" w:pos="142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обеспечение государственных гарантий реализации прав на получение общедоступного и бесплатного общего образования;</w:t>
      </w:r>
    </w:p>
    <w:p w:rsidR="00550B47" w:rsidRPr="006060BA" w:rsidRDefault="00550B47">
      <w:pPr>
        <w:tabs>
          <w:tab w:val="left" w:pos="142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предоставление всем детям-инвалидам возможности освоения образовательных программ начального общего, основного общего, среднего общего образования с применением дистанционных образовательных технологий, а также получения инклюзивного образования;</w:t>
      </w:r>
    </w:p>
    <w:p w:rsidR="00550B47" w:rsidRPr="006060BA" w:rsidRDefault="00550B47">
      <w:pPr>
        <w:widowControl w:val="0"/>
        <w:tabs>
          <w:tab w:val="left" w:pos="142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- создание в общеобразовательных организациях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безбарьерной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образовательной среды, необходимой для обеспечения полноценной интеграции детей-инвалидов, которым не противопоказано обучение;</w:t>
      </w:r>
    </w:p>
    <w:p w:rsidR="00550B47" w:rsidRPr="006060BA" w:rsidRDefault="00550B47">
      <w:pPr>
        <w:tabs>
          <w:tab w:val="left" w:pos="142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обеспечение к 2020 году 100 процентов доступности дошкольного образования для детей;</w:t>
      </w:r>
    </w:p>
    <w:p w:rsidR="00550B47" w:rsidRPr="006060BA" w:rsidRDefault="00550B47">
      <w:pPr>
        <w:widowControl w:val="0"/>
        <w:tabs>
          <w:tab w:val="left" w:pos="142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обеспечение к 2020 году 100 процентов соответствия условий предоставления дошкольного образования ФГОС дошкольного образования;</w:t>
      </w:r>
    </w:p>
    <w:p w:rsidR="00550B47" w:rsidRPr="006060BA" w:rsidRDefault="00550B47">
      <w:pPr>
        <w:widowControl w:val="0"/>
        <w:tabs>
          <w:tab w:val="left" w:pos="142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обеспечение к 2020 году условиями предоставления начального общего, основного общего, среднего общего образования в соответствии с ФГОС 100 процентов обучающихся общеобразовательных организаций от общей численности обучающихся;</w:t>
      </w:r>
    </w:p>
    <w:p w:rsidR="00550B47" w:rsidRPr="006060BA" w:rsidRDefault="00550B47">
      <w:pPr>
        <w:tabs>
          <w:tab w:val="left" w:pos="142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достижение современного  качества  образования  на основе  развития  инновационных  процессов,  внедрения  в практику  современных  образовательных  технологий  и  научных достижений,  обеспечивающих  запросы личности, общества  и государства;</w:t>
      </w:r>
    </w:p>
    <w:p w:rsidR="00550B47" w:rsidRPr="006060BA" w:rsidRDefault="00550B47">
      <w:pPr>
        <w:tabs>
          <w:tab w:val="left" w:pos="142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создание  равных  стартовых возможностей  для  детей  в получении  образования  и рост  доступности  образования;</w:t>
      </w:r>
    </w:p>
    <w:p w:rsidR="00550B47" w:rsidRPr="006060BA" w:rsidRDefault="00550B47">
      <w:pPr>
        <w:tabs>
          <w:tab w:val="left" w:pos="142"/>
          <w:tab w:val="left" w:pos="5400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воспитание компетентных и ответственных, нравственно и физически здоровых  молодых  граждан;</w:t>
      </w:r>
    </w:p>
    <w:p w:rsidR="00550B47" w:rsidRPr="006060BA" w:rsidRDefault="00550B47">
      <w:pPr>
        <w:pStyle w:val="af1"/>
        <w:tabs>
          <w:tab w:val="left" w:pos="142"/>
        </w:tabs>
        <w:snapToGrid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укрепление материально - технической базы учреждений и технической оснащенности с учетом  современных требований, а  самым главным итогом предстоящей работы будет:</w:t>
      </w:r>
    </w:p>
    <w:p w:rsidR="00550B47" w:rsidRPr="006060BA" w:rsidRDefault="00550B47">
      <w:pPr>
        <w:pStyle w:val="af1"/>
        <w:tabs>
          <w:tab w:val="left" w:pos="142"/>
        </w:tabs>
        <w:snapToGrid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развитие дополнительного образования;</w:t>
      </w:r>
    </w:p>
    <w:p w:rsidR="00550B47" w:rsidRPr="006060BA" w:rsidRDefault="00550B47">
      <w:pPr>
        <w:pStyle w:val="af1"/>
        <w:tabs>
          <w:tab w:val="left" w:pos="142"/>
        </w:tabs>
        <w:snapToGrid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сохранение и эффективное использование дополнительного образования;</w:t>
      </w:r>
    </w:p>
    <w:p w:rsidR="00550B47" w:rsidRPr="006060BA" w:rsidRDefault="00550B47">
      <w:pPr>
        <w:pStyle w:val="af1"/>
        <w:tabs>
          <w:tab w:val="left" w:pos="142"/>
          <w:tab w:val="left" w:pos="5400"/>
        </w:tabs>
        <w:snapToGrid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улучшение качества дополнительного образования.</w:t>
      </w:r>
    </w:p>
    <w:p w:rsidR="00550B47" w:rsidRPr="006060BA" w:rsidRDefault="00550B47">
      <w:pPr>
        <w:tabs>
          <w:tab w:val="left" w:pos="5400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tabs>
          <w:tab w:val="left" w:pos="5400"/>
        </w:tabs>
        <w:spacing w:after="0" w:line="240" w:lineRule="auto"/>
        <w:ind w:firstLine="660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7. Организация управления муниципальной программой</w:t>
      </w:r>
    </w:p>
    <w:p w:rsidR="00550B47" w:rsidRPr="006060BA" w:rsidRDefault="00550B47">
      <w:pPr>
        <w:tabs>
          <w:tab w:val="left" w:pos="5400"/>
        </w:tabs>
        <w:spacing w:after="0" w:line="240" w:lineRule="auto"/>
        <w:ind w:firstLine="660"/>
        <w:jc w:val="center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ind w:firstLine="66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Текущее управление реализацией муниципальной программы, 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ходом реализации мероприятий муниципальной программы  осуществляются администрацией МО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в лице  управления </w:t>
      </w:r>
      <w:r w:rsidR="00085767" w:rsidRPr="006060BA">
        <w:rPr>
          <w:rFonts w:ascii="Times New Roman" w:hAnsi="Times New Roman" w:cs="Times New Roman"/>
          <w:sz w:val="20"/>
          <w:szCs w:val="20"/>
        </w:rPr>
        <w:t>по развитию человеческого потенциала</w:t>
      </w:r>
      <w:r w:rsidRPr="006060BA">
        <w:rPr>
          <w:rFonts w:ascii="Times New Roman" w:hAnsi="Times New Roman" w:cs="Times New Roman"/>
          <w:sz w:val="20"/>
          <w:szCs w:val="20"/>
        </w:rPr>
        <w:t xml:space="preserve"> администрации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в течение года.</w:t>
      </w:r>
    </w:p>
    <w:p w:rsidR="00550B47" w:rsidRPr="006060BA" w:rsidRDefault="00550B47">
      <w:pPr>
        <w:widowControl w:val="0"/>
        <w:spacing w:after="0" w:line="240" w:lineRule="auto"/>
        <w:ind w:firstLine="660"/>
        <w:jc w:val="both"/>
        <w:rPr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Результаты мониторинга выполнения целевых индикаторов и оценки эффективности реализации муниципальной программы </w:t>
      </w: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представляются исполнителями муниципальных подпрограмм в отдел образования администрации муниципального образования «</w:t>
      </w:r>
      <w:proofErr w:type="spell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район» ежеквартально, не позднее 5 дней месяца, следующего за истекшим периодом.</w:t>
      </w:r>
    </w:p>
    <w:p w:rsidR="00550B47" w:rsidRPr="006060BA" w:rsidRDefault="00550B47">
      <w:pPr>
        <w:spacing w:after="0" w:line="240" w:lineRule="auto"/>
        <w:jc w:val="center"/>
        <w:rPr>
          <w:sz w:val="20"/>
          <w:szCs w:val="20"/>
        </w:rPr>
      </w:pPr>
    </w:p>
    <w:p w:rsidR="00550B47" w:rsidRPr="006060BA" w:rsidRDefault="00550B4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50B47" w:rsidRPr="006060BA" w:rsidRDefault="00550B4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60BA">
        <w:rPr>
          <w:rFonts w:ascii="Times New Roman" w:hAnsi="Times New Roman" w:cs="Times New Roman"/>
          <w:b/>
          <w:sz w:val="20"/>
          <w:szCs w:val="20"/>
        </w:rPr>
        <w:t>Муниципальная подпрограмма</w:t>
      </w:r>
    </w:p>
    <w:p w:rsidR="00550B47" w:rsidRPr="006060BA" w:rsidRDefault="00550B47">
      <w:pPr>
        <w:spacing w:after="0" w:line="240" w:lineRule="auto"/>
        <w:jc w:val="center"/>
        <w:rPr>
          <w:sz w:val="20"/>
          <w:szCs w:val="20"/>
        </w:rPr>
      </w:pPr>
      <w:r w:rsidRPr="006060BA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«Развитие и модернизация общего и дополнительного образования, совершенствование организации питания обучающихся, развитие физической культуры и спорта в образовательных организациях и финансовое обеспечение работников образовательных организаций муниципального образования «</w:t>
      </w:r>
      <w:proofErr w:type="spellStart"/>
      <w:r w:rsidRPr="006060BA">
        <w:rPr>
          <w:rFonts w:ascii="Times New Roman" w:hAnsi="Times New Roman" w:cs="Times New Roman"/>
          <w:b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b/>
          <w:sz w:val="20"/>
          <w:szCs w:val="20"/>
        </w:rPr>
        <w:t xml:space="preserve"> район»  на 2016-2020 годы</w:t>
      </w:r>
    </w:p>
    <w:p w:rsidR="00550B47" w:rsidRPr="006060BA" w:rsidRDefault="00550B47">
      <w:pPr>
        <w:spacing w:after="0" w:line="240" w:lineRule="auto"/>
        <w:jc w:val="center"/>
        <w:rPr>
          <w:sz w:val="20"/>
          <w:szCs w:val="20"/>
        </w:rPr>
      </w:pPr>
    </w:p>
    <w:p w:rsidR="00550B47" w:rsidRPr="006060BA" w:rsidRDefault="00550B4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Паспорт муниципальной подпрограммы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329"/>
        <w:gridCol w:w="7590"/>
      </w:tblGrid>
      <w:tr w:rsidR="00550B47" w:rsidRPr="006060BA">
        <w:trPr>
          <w:trHeight w:val="23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Название муниципальной подпрограммы</w:t>
            </w:r>
          </w:p>
        </w:tc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«Развитие и модернизация общего и дополнительного образования, совершенствование организации питания обучающихся, развитие физической культуры и спорта в образовательных организациях и финансовое обеспечение работников образовательных организаций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 на 2016-2020 годы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>
        <w:trPr>
          <w:trHeight w:val="23"/>
        </w:trPr>
        <w:tc>
          <w:tcPr>
            <w:tcW w:w="23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Муниципальный заказчик подпрограммы</w:t>
            </w:r>
          </w:p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Администрация 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</w:t>
            </w:r>
          </w:p>
        </w:tc>
      </w:tr>
      <w:tr w:rsidR="00550B47" w:rsidRPr="006060BA">
        <w:trPr>
          <w:trHeight w:val="23"/>
        </w:trPr>
        <w:tc>
          <w:tcPr>
            <w:tcW w:w="23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Соисполнители муниципальной подпрограммы</w:t>
            </w:r>
          </w:p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район», образовательные организации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район», муниципальное образовательное учреждение дополнительного образования детей детско-юношеская спортивная школа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Ульяновской области, ГУЗ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Большенагаткинская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РБ» (по согласованию)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>
        <w:trPr>
          <w:trHeight w:val="23"/>
        </w:trPr>
        <w:tc>
          <w:tcPr>
            <w:tcW w:w="23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Цели муниципальной подпрограммы</w:t>
            </w:r>
          </w:p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соответствии с ФГОС и обеспечение дополнительного образования детей.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>
        <w:trPr>
          <w:trHeight w:val="23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Целевые индикаторы муниципальной подпрограммы</w:t>
            </w:r>
          </w:p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доля численности обучающихся в общеобразовательных организациях в соответствии с ФГОС в общей </w:t>
            </w:r>
            <w:proofErr w:type="gram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численности</w:t>
            </w:r>
            <w:proofErr w:type="gram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в общеобразовательных организациях;</w:t>
            </w:r>
          </w:p>
          <w:p w:rsidR="00550B47" w:rsidRPr="006060BA" w:rsidRDefault="00550B47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доля численности детей в возрасте 5 - 18 лет, обеспеченных дополнительным образованием, в общей численности детей в возрасте 5 - 18 лет;</w:t>
            </w:r>
          </w:p>
          <w:p w:rsidR="00550B47" w:rsidRPr="006060BA" w:rsidRDefault="00550B47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доля численности обучающихся 10 - 11 классов по профилю в общей численности обучающихся 10 - 11 классов;</w:t>
            </w:r>
          </w:p>
          <w:p w:rsidR="00550B47" w:rsidRPr="006060BA" w:rsidRDefault="00550B4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доля численности детей с ОВЗ и детей-инвалидов, которым созданы специальные условия для получения начального общего, основного общего, среднего общего образования (в том числе с использованием дистанционных образовательных технологий), в общей численности детей с ОВЗ и детей-инвалидов школьного возраста;</w:t>
            </w:r>
          </w:p>
          <w:p w:rsidR="005101C0" w:rsidRPr="006060BA" w:rsidRDefault="005101C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0B47" w:rsidRPr="006060BA" w:rsidRDefault="00550B4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 по образовательным программам начального общего, основного общего, среднего общего образования, участвующих в олимпиадах и конкурсах различного уровня, в общей </w:t>
            </w:r>
            <w:proofErr w:type="gram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численности</w:t>
            </w:r>
            <w:proofErr w:type="gram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по образовательным программам начального общего, основного общего, среднего общего образования;</w:t>
            </w:r>
          </w:p>
          <w:p w:rsidR="00550B47" w:rsidRPr="006060BA" w:rsidRDefault="00550B4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доля численности педагогических работников, получивших дополнительное профессиональное образование по профилю педагогической деятельности, в общей численности педагогических работников.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>
        <w:trPr>
          <w:trHeight w:val="23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Сроки и этапы реализации муниципальной подпрограммы</w:t>
            </w:r>
          </w:p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подпрограммы предусмотрена в 2016-2020 годах (этапы не предусмотрены).</w:t>
            </w:r>
          </w:p>
        </w:tc>
      </w:tr>
      <w:tr w:rsidR="00550B47" w:rsidRPr="006060BA">
        <w:trPr>
          <w:trHeight w:val="480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Ресурсное обеспечение муниципальной подпрограммы с разбивкой по годам реализации</w:t>
            </w:r>
          </w:p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8FD" w:rsidRPr="006060BA" w:rsidRDefault="00550B47" w:rsidP="00A448F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финансирования подпрограммы из муниципального бюджета – </w:t>
            </w:r>
            <w:r w:rsidR="00A448FD" w:rsidRPr="006060BA">
              <w:rPr>
                <w:rFonts w:ascii="Times New Roman" w:hAnsi="Times New Roman" w:cs="Times New Roman"/>
                <w:sz w:val="20"/>
                <w:szCs w:val="20"/>
              </w:rPr>
              <w:t>526686,0 тыс. рублей, в том числе:</w:t>
            </w:r>
          </w:p>
          <w:p w:rsidR="00A448FD" w:rsidRPr="006060BA" w:rsidRDefault="00A448FD" w:rsidP="00A44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2016 год:  11620,8 тыс. рублей;</w:t>
            </w:r>
          </w:p>
          <w:p w:rsidR="00A448FD" w:rsidRPr="006060BA" w:rsidRDefault="00A448FD" w:rsidP="00A44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2017 год:  78712,9 тыс. рублей;</w:t>
            </w:r>
          </w:p>
          <w:p w:rsidR="00A448FD" w:rsidRPr="006060BA" w:rsidRDefault="00A448FD" w:rsidP="00A44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2018 год:  82386,1496 тыс. рублей;</w:t>
            </w:r>
          </w:p>
          <w:p w:rsidR="00A448FD" w:rsidRPr="006060BA" w:rsidRDefault="00A448FD" w:rsidP="00A44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2019 год:  131932,7 тыс. рублей;</w:t>
            </w:r>
          </w:p>
          <w:p w:rsidR="00A448FD" w:rsidRPr="006060BA" w:rsidRDefault="00A448FD" w:rsidP="00A44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2020 год:  220881,69 тыс. рублей   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Ежегодный объём ассигнований из местного бюджета на реализацию Подпрограммы подлежит уточнению при разработке бюджета муниципального образования 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на соответствующий финансовый год и плановый период.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>
        <w:trPr>
          <w:trHeight w:val="1980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Ожидаемый эффект от реализации муниципальной подпрограммы</w:t>
            </w:r>
          </w:p>
          <w:p w:rsidR="00550B47" w:rsidRPr="006060BA" w:rsidRDefault="00550B4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общего образования;</w:t>
            </w:r>
          </w:p>
          <w:p w:rsidR="00550B47" w:rsidRPr="006060BA" w:rsidRDefault="00550B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обеспечение к 2020 году условиями предоставления начального общего, основного общего, среднего общего образования в соответствии с ФГОС 100 процентов обучающихся общеобразовательных организаций от общей численности обучающихся;</w:t>
            </w:r>
          </w:p>
          <w:p w:rsidR="00550B47" w:rsidRPr="006060BA" w:rsidRDefault="00550B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предоставление всем детям-инвалидам возможности освоения образовательных программ начального общего, основного общего, среднего общего образования с применением дистанционных образовательных технологий, а также получения инклюзивного образования;</w:t>
            </w:r>
          </w:p>
          <w:p w:rsidR="00550B47" w:rsidRPr="006060BA" w:rsidRDefault="00550B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в общеобразовательных организациях 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безбарьерной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образовательной среды, необходимой для обеспечения полноценной интеграции детей-инвалидов, которым не противопоказано обучение;</w:t>
            </w:r>
          </w:p>
          <w:p w:rsidR="00550B47" w:rsidRPr="006060BA" w:rsidRDefault="00550B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обеспечение всем обучающимся независимо от места жительства доступа к современным условиям обучения;</w:t>
            </w:r>
          </w:p>
          <w:p w:rsidR="00550B47" w:rsidRPr="006060BA" w:rsidRDefault="00550B47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увеличение охвата детей в возрасте 5 - 18 лет дополнительным образованием детей до 65 процентов, а также осуществление поддержки талантливой молодежи.</w:t>
            </w:r>
          </w:p>
        </w:tc>
      </w:tr>
    </w:tbl>
    <w:p w:rsidR="00550B47" w:rsidRPr="006060BA" w:rsidRDefault="00550B4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1. Введение. Характеристика проблем, на решение</w:t>
      </w:r>
    </w:p>
    <w:p w:rsidR="00550B47" w:rsidRPr="006060BA" w:rsidRDefault="00550B4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6060BA">
        <w:rPr>
          <w:rFonts w:ascii="Times New Roman" w:hAnsi="Times New Roman" w:cs="Times New Roman"/>
          <w:sz w:val="20"/>
          <w:szCs w:val="20"/>
        </w:rPr>
        <w:t>которых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направлена муниципальная подпрограмма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 xml:space="preserve">Школа в современных условиях – это открытая система, постоянно и тесно связанная с внешней социальной средой. Развитие каждой школы ориентируется на определённое видение её будущего, взаимосвязано и сопряжено с факторами внешней среды: окружающей средой, политикой государства в сфере образования, экономической политикой государства. 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    В течение последних лет в муниципальном образовании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прослеживается тенденция снижения рождаемости, что приводит к стабильному ежегодному уменьшению количества учащихся в общеобразовательных организациях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район». 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  </w:t>
      </w:r>
      <w:r w:rsidRPr="006060BA">
        <w:rPr>
          <w:rFonts w:ascii="Times New Roman" w:hAnsi="Times New Roman" w:cs="Times New Roman"/>
          <w:sz w:val="20"/>
          <w:szCs w:val="20"/>
        </w:rPr>
        <w:tab/>
        <w:t>Данный фактор отразился на состоянии системы образования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 в связи с внедрением 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систему образования нового механизма финансово-экономической деятельности: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нормативно-подушевого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финансирования. Это, с одной стороны, улучшило материальное положение школ с большим количеством учащихся, с другой стороны, вызвало процесс оптимизации для малокомплектных сельских школ, так как средств на их содержание недостаточно.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    С 2012 года все образовательные организации изменили свой статус: в соответствии с законодательством 2 школы и 3 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дошкольных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образовательных организации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по типу стали бюджетными, все остальные образовательные организации переведены в казённые. Новый статус позволил образовательным организациям проявить больше экономической и хозяйственной самостоятельности, в то же время возникли новые проблемы технического характера, увеличились экономические риски.   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 xml:space="preserve">В современных условиях для организации учебно-воспитательного  процесса, ведения на должном уровне учебной, финансово-хозяйственной документации, функционирования сайтов  необходимо приобретение современного компьютерного оборудования. 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       Общее образование является базовым элементом образовательной системы, формирует картину мира учащегося, его основные образовательные навыки и способствует его профессиональному самоопределению. Именно поэтому вопрос качества общего образования является приоритетным для всего российского общества. Новые условия развития экономики и общества предъявляют новые  требования к качеству образования. </w:t>
      </w:r>
    </w:p>
    <w:p w:rsidR="00550B47" w:rsidRPr="006060BA" w:rsidRDefault="00550B47">
      <w:pPr>
        <w:pStyle w:val="14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ab/>
        <w:t>Общеобразовательная подготовка выпускников  основной школы значительно ниже подготовки выпускников средней школы.</w:t>
      </w:r>
      <w:r w:rsidRPr="006060BA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Основополагающую роль в реализации Федерального закона «Об образовании в Российской Федерации», реализации федерального государственного образовательного стандарта нового поколения играет школьная инфраструктура.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В то же время в условиях поэтапного внедрения ФГОС  на всех ступенях общего образования предполагается постоянное обновление материально-технической базы общеобразовательных </w:t>
      </w:r>
      <w:r w:rsidRPr="006060BA">
        <w:rPr>
          <w:rFonts w:ascii="Times New Roman" w:hAnsi="Times New Roman" w:cs="Times New Roman"/>
          <w:sz w:val="20"/>
          <w:szCs w:val="20"/>
        </w:rPr>
        <w:t>организаций</w:t>
      </w:r>
      <w:r w:rsidRPr="006060BA">
        <w:rPr>
          <w:rFonts w:ascii="Times New Roman" w:hAnsi="Times New Roman" w:cs="Times New Roman"/>
          <w:color w:val="000000"/>
          <w:sz w:val="20"/>
          <w:szCs w:val="20"/>
        </w:rPr>
        <w:t>, замена устаревшего оборудования.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В условиях перехода на новые стандарты особые требования предъявляются к вопросам создания </w:t>
      </w:r>
      <w:proofErr w:type="spell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здоровьесберегающей</w:t>
      </w:r>
      <w:proofErr w:type="spell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среды.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     Формированию здорового образа жизни способствует совершенствование спортивной инфраструктуры. В </w:t>
      </w:r>
      <w:r w:rsidR="00E12A16" w:rsidRPr="006060BA">
        <w:rPr>
          <w:rFonts w:ascii="Times New Roman" w:hAnsi="Times New Roman" w:cs="Times New Roman"/>
          <w:color w:val="000000"/>
          <w:sz w:val="20"/>
          <w:szCs w:val="20"/>
        </w:rPr>
        <w:t>14</w:t>
      </w: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общеобразовательных </w:t>
      </w:r>
      <w:r w:rsidRPr="006060BA">
        <w:rPr>
          <w:rFonts w:ascii="Times New Roman" w:hAnsi="Times New Roman" w:cs="Times New Roman"/>
          <w:sz w:val="20"/>
          <w:szCs w:val="20"/>
        </w:rPr>
        <w:t>организациях</w:t>
      </w: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sz w:val="20"/>
          <w:szCs w:val="20"/>
        </w:rPr>
        <w:t>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</w:t>
      </w: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имеются отдельные оборудованные спортзалы, ежегодно проводятся ремонтные работы; при всех школах имеются спортивные площадки со стандартным набором спортивного оборудования. Вместе с тем  остро стоит вопрос о приобретении современного игрового и спортивного оборудования. Соответствие состояния спортивной инфраструктуры современным требованиям  составляет 60 %. 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В трех школах   работают лицензированные медицинские кабинеты.  В </w:t>
      </w:r>
      <w:proofErr w:type="spell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Большенагаткинской</w:t>
      </w:r>
      <w:proofErr w:type="spell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средней школе открыт центр здоровья. Во всех  школах созданы кабинеты здоровья.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Другим важным фактором сохранения и укрепления здоровья школьников является создание условий для организации качественного и сбалансированного питания.  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       Все школы </w:t>
      </w:r>
      <w:r w:rsidRPr="006060BA">
        <w:rPr>
          <w:rFonts w:ascii="Times New Roman" w:hAnsi="Times New Roman" w:cs="Times New Roman"/>
          <w:sz w:val="20"/>
          <w:szCs w:val="20"/>
        </w:rPr>
        <w:t>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</w:t>
      </w:r>
      <w:r w:rsidRPr="006060BA">
        <w:rPr>
          <w:rFonts w:ascii="Times New Roman" w:hAnsi="Times New Roman" w:cs="Times New Roman"/>
          <w:color w:val="000000"/>
          <w:sz w:val="20"/>
          <w:szCs w:val="20"/>
        </w:rPr>
        <w:t>имеют оборудованные пищеблоки и столовые. Ежегодно проводится текущий ремонт, закупается новое оборудование. Но устаревшее оборудование, посуда, неэстетичное оформление столовых приводит к снижению качества готовой пищи, снижению процента охвата горячим питанием учащихся.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В целях обеспечения обучающихся здоровой и полезной пищей, удешевления обедов при всех школах  имеются пришкольные участки общей площадью 21,6 га.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Одним из основных направлений реализации проекта модернизации образования является информатизация, которая рассматривается сегодня как главное условие повышения качества образования и активно внедряется в школьную среду.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       Внедрение и продвижение информационных технологий в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Цильнинском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 районе осуществляется по направлениям: материально-техническое оснащение, деятельность педагогов и школьников, внедрение информационно-компьютерных технологий в управленческую деятельность. 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Во всех учебных заведениях работают Интернет-сайты, где систематически размещается информация об эффективности деятельности образовательных организаций в области образования и воспитания подрастающего поколения, публичные доклады руководителей общеобразовательных организаций о достижениях и перспективах педагогического и ученического сообществ.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       В 9 общеобразовательных организациях  имеется 12 интерактивных комплексов, в  20  - </w:t>
      </w:r>
      <w:proofErr w:type="spell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мультимедийное</w:t>
      </w:r>
      <w:proofErr w:type="spell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оборудование. </w:t>
      </w:r>
    </w:p>
    <w:p w:rsidR="00550B47" w:rsidRPr="006060BA" w:rsidRDefault="00550B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Одним из главных приоритетов развития современной образовательной стратегии является развитие системы выявления, поддержки и сопровождения талантливых детей.</w:t>
      </w:r>
    </w:p>
    <w:p w:rsidR="00550B47" w:rsidRPr="006060BA" w:rsidRDefault="00550B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В  школах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Цильнинского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района проводятся предметные недели,  олимпиады, интеллектуальные марафоны, научно-практические конференции, осуществляют деятельность научные общества учащихся.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В целях развития творческих способностей учащихся, выявления и поддержки талантов, обеспечения их внеурочной занятости в районе открыты кружки.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Вместе</w:t>
      </w:r>
      <w:r w:rsidRPr="006060BA">
        <w:rPr>
          <w:rFonts w:ascii="TimesNewRomanPSMT" w:eastAsia="TimesNewRomanPSMT" w:hAnsi="TimesNewRomanPSMT" w:cs="TimesNewRomanPSMT"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sz w:val="20"/>
          <w:szCs w:val="20"/>
        </w:rPr>
        <w:t>с</w:t>
      </w:r>
      <w:r w:rsidRPr="006060BA">
        <w:rPr>
          <w:rFonts w:ascii="TimesNewRomanPSMT" w:eastAsia="TimesNewRomanPSMT" w:hAnsi="TimesNewRomanPSMT" w:cs="TimesNewRomanPSMT"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sz w:val="20"/>
          <w:szCs w:val="20"/>
        </w:rPr>
        <w:t>тем</w:t>
      </w:r>
      <w:r w:rsidRPr="006060BA">
        <w:rPr>
          <w:rFonts w:ascii="TimesNewRomanPSMT" w:eastAsia="TimesNewRomanPSMT" w:hAnsi="TimesNewRomanPSMT" w:cs="TimesNewRomanPSMT"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sz w:val="20"/>
          <w:szCs w:val="20"/>
        </w:rPr>
        <w:t>дополнительное</w:t>
      </w:r>
      <w:r w:rsidRPr="006060BA">
        <w:rPr>
          <w:rFonts w:ascii="TimesNewRomanPSMT" w:eastAsia="TimesNewRomanPSMT" w:hAnsi="TimesNewRomanPSMT" w:cs="TimesNewRomanPSMT"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sz w:val="20"/>
          <w:szCs w:val="20"/>
        </w:rPr>
        <w:t>образование</w:t>
      </w:r>
      <w:r w:rsidRPr="006060BA">
        <w:rPr>
          <w:rFonts w:ascii="TimesNewRomanPSMT" w:eastAsia="TimesNewRomanPSMT" w:hAnsi="TimesNewRomanPSMT" w:cs="TimesNewRomanPSMT"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sz w:val="20"/>
          <w:szCs w:val="20"/>
        </w:rPr>
        <w:t>в</w:t>
      </w:r>
      <w:r w:rsidRPr="006060BA">
        <w:rPr>
          <w:rFonts w:ascii="TimesNewRomanPSMT" w:eastAsia="TimesNewRomanPSMT" w:hAnsi="TimesNewRomanPSMT" w:cs="TimesNewRomanPSMT"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sz w:val="20"/>
          <w:szCs w:val="20"/>
        </w:rPr>
        <w:t>районе</w:t>
      </w:r>
      <w:r w:rsidRPr="006060BA">
        <w:rPr>
          <w:rFonts w:ascii="TimesNewRomanPSMT" w:eastAsia="TimesNewRomanPSMT" w:hAnsi="TimesNewRomanPSMT" w:cs="TimesNewRomanPSMT"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sz w:val="20"/>
          <w:szCs w:val="20"/>
        </w:rPr>
        <w:t>требует</w:t>
      </w:r>
      <w:r w:rsidRPr="006060BA">
        <w:rPr>
          <w:rFonts w:ascii="TimesNewRomanPSMT" w:eastAsia="TimesNewRomanPSMT" w:hAnsi="TimesNewRomanPSMT" w:cs="TimesNewRomanPSMT"/>
          <w:color w:val="FF0000"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sz w:val="20"/>
          <w:szCs w:val="20"/>
        </w:rPr>
        <w:t>особого</w:t>
      </w:r>
      <w:r w:rsidRPr="006060BA">
        <w:rPr>
          <w:rFonts w:ascii="TimesNewRomanPSMT" w:eastAsia="TimesNewRomanPSMT" w:hAnsi="TimesNewRomanPSMT" w:cs="TimesNewRomanPSMT"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sz w:val="20"/>
          <w:szCs w:val="20"/>
        </w:rPr>
        <w:t>внимания</w:t>
      </w:r>
      <w:r w:rsidRPr="006060BA">
        <w:rPr>
          <w:rFonts w:ascii="TimesNewRomanPSMT" w:eastAsia="TimesNewRomanPSMT" w:hAnsi="TimesNewRomanPSMT" w:cs="TimesNewRomanPSMT"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sz w:val="20"/>
          <w:szCs w:val="20"/>
        </w:rPr>
        <w:t>из</w:t>
      </w:r>
      <w:r w:rsidRPr="006060BA">
        <w:rPr>
          <w:rFonts w:ascii="TimesNewRomanPSMT" w:eastAsia="TimesNewRomanPSMT" w:hAnsi="TimesNewRomanPSMT" w:cs="TimesNewRomanPSMT"/>
          <w:sz w:val="20"/>
          <w:szCs w:val="20"/>
        </w:rPr>
        <w:t>-</w:t>
      </w:r>
      <w:r w:rsidRPr="006060BA">
        <w:rPr>
          <w:rFonts w:ascii="Times New Roman" w:hAnsi="Times New Roman" w:cs="Times New Roman"/>
          <w:sz w:val="20"/>
          <w:szCs w:val="20"/>
        </w:rPr>
        <w:t>за</w:t>
      </w:r>
      <w:r w:rsidRPr="006060BA">
        <w:rPr>
          <w:rFonts w:ascii="TimesNewRomanPSMT" w:eastAsia="TimesNewRomanPSMT" w:hAnsi="TimesNewRomanPSMT" w:cs="TimesNewRomanPSMT"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sz w:val="20"/>
          <w:szCs w:val="20"/>
        </w:rPr>
        <w:t>ряда</w:t>
      </w:r>
      <w:r w:rsidRPr="006060BA">
        <w:rPr>
          <w:rFonts w:ascii="TimesNewRomanPSMT" w:eastAsia="TimesNewRomanPSMT" w:hAnsi="TimesNewRomanPSMT" w:cs="TimesNewRomanPSMT"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sz w:val="20"/>
          <w:szCs w:val="20"/>
        </w:rPr>
        <w:t>проблем</w:t>
      </w:r>
      <w:r w:rsidRPr="006060BA">
        <w:rPr>
          <w:rFonts w:ascii="TimesNewRomanPSMT" w:eastAsia="TimesNewRomanPSMT" w:hAnsi="TimesNewRomanPSMT" w:cs="TimesNewRomanPSMT"/>
          <w:sz w:val="20"/>
          <w:szCs w:val="20"/>
        </w:rPr>
        <w:t xml:space="preserve">: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необходимо совершенствовать педагогический корпус через систему повышения квалификации, подготовку и переподготовку кадров;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необходимо развивать инновационную составляющую дополнительного образования;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6060BA">
        <w:rPr>
          <w:rFonts w:ascii="Times New Roman" w:hAnsi="Times New Roman" w:cs="Times New Roman"/>
          <w:sz w:val="20"/>
          <w:szCs w:val="20"/>
        </w:rPr>
        <w:t>- совершенствовать программы  дополнительного образования.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Главным ресурсом повышения качества образования,</w:t>
      </w:r>
      <w:r w:rsidRPr="006060BA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формирования всесторонне развитой, социально адаптированной личности, </w:t>
      </w:r>
      <w:r w:rsidRPr="006060B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воспитания духовно-нравственных качеств у подрастающего поколения являются педагогические кадры, их профессиональный и квалификационный уровень.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Кадровое обеспечение образовательного процесса  существенных изменений не претерпело.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Вместе с тем в кадровом обеспечении образовательного процесса наметились тенденции проблемного характера, которые требуют решения: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нехватка специалистов в сельских школах: многие педагоги ведут по несколько предметов, в том числе не по своему профилю, что приводит к снижению качества преподавания предметов;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не закрепляются на селе молодые специалисты;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- требуют совершенствования формы методической работы  (необходимо привести в соответствие с существующими требованиями к уровню и качеству образования).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В 2016-2020 годах предстоит проделать огромную работу, чтобы обеспечить планомерное введение Федеральных государственных  образовательных стандартов начального и основного общего образования, реализация которых возможна только при условии внедрения инновационных образовательных технологий.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Существующая система образования по своему содержанию устарела и не вполне соответствует потребностям современного общества. Очевидным является факт, что для обучения и воспитания ребёнка в новом рыночном обществе, развивающемся на основе конкуренции, необходимы новые стандарты обучения, новая система оценки качества знаний и инновационные педагогические технологии. Для полноценного формирования высококлассных конкурентоспособных специалистов для всех отраслей экономики России, Ульяновской области,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необходима модернизированная система поиска и поддержки талантливых детей.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Эффективное развитие системы образования и повышение качества образования не могут быть обеспечены только в рамках основной деятельности органов местного самоуправления.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Несмотря на активную деятельность администрации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район», отдела образования  по  развитию системы образования, возникает ряд комплексных системных проблем, требующих решения: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- создание в общеобразовательных организациях новой образовательной среды в соответствии с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компетентностным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системно-деятельностным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подходом;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совершенствование системы воспитания, дополнительного образования с целью создания условий для формирования высоких образовательных результатов обучающихся;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- перестройка системы подготовки и переподготовки педагогических работников в связи с переходом к уровневой системе высшего профессионального образования и внедрением федеральных </w:t>
      </w:r>
      <w:r w:rsidRPr="006060BA">
        <w:rPr>
          <w:rFonts w:ascii="Times New Roman" w:hAnsi="Times New Roman" w:cs="Times New Roman"/>
          <w:sz w:val="20"/>
          <w:szCs w:val="20"/>
        </w:rPr>
        <w:lastRenderedPageBreak/>
        <w:t>государственных образовательных стандартов начального общего образования в соответствии с приказом Министерства образования и науки Российской Федерации от 06.10.2009 № 373 (далее – ФГОС);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научное, научно-методическое, психологическое, информационное обеспечение и сопровождение системы образования в условиях реализации федеральной и областной целевых программ развития образования.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Решение вышеуказанных проблем системы образования требует концентрации управленческих, научных, кадровых, материальных и финансовых ресурсов и не представляется возможным без применения программно-целевого метода.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При применении программно-целевого метода будут осуществляться: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развитие и использование научного потенциала в исследовании причин неэффективности расходов бюджетных средств в отрасли образования;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информационная поддержка и ситуационный анализ рисков, возникающих при оптимизации сети общеобразовательных организаций и закрытии малокомплектных общеобразовательных организаций;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формирование единой системы обучения и воспитания, основанной на принципах открытости, доступности, личностного ориентирования, устойчивой потребности обучающегося в сохранении своего здоровья и здоровья окружающих;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обеспечение целевого расходования средств на совершенствование  системы образования.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повышение эффективности процесса управления.</w:t>
      </w:r>
    </w:p>
    <w:p w:rsidR="00550B47" w:rsidRPr="006060BA" w:rsidRDefault="00550B47">
      <w:pPr>
        <w:spacing w:after="0" w:line="240" w:lineRule="auto"/>
        <w:ind w:firstLine="709"/>
        <w:jc w:val="both"/>
        <w:rPr>
          <w:sz w:val="20"/>
          <w:szCs w:val="20"/>
        </w:rPr>
      </w:pPr>
      <w:proofErr w:type="gram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Реализация обозначенных приоритетных направлений позволит обеспечить дальнейшее развитие системы образования </w:t>
      </w:r>
      <w:proofErr w:type="spell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Цильнинского</w:t>
      </w:r>
      <w:proofErr w:type="spell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района в 2016-2020 годах, а внедрение в образовательную практику новых технологий, методов, организационных механизмов, позволит повысить качество и эффективность образования, расширит гарантии реализации прав в области образования, создаст условия для успешной реализации государственной образовательной политики в муниципальном образовании «</w:t>
      </w:r>
      <w:proofErr w:type="spell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район».</w:t>
      </w:r>
      <w:proofErr w:type="gramEnd"/>
    </w:p>
    <w:p w:rsidR="00550B47" w:rsidRPr="006060BA" w:rsidRDefault="00550B47">
      <w:pPr>
        <w:spacing w:after="0" w:line="240" w:lineRule="auto"/>
        <w:ind w:firstLine="709"/>
        <w:jc w:val="center"/>
        <w:rPr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2. </w:t>
      </w:r>
      <w:r w:rsidRPr="006060BA">
        <w:rPr>
          <w:rFonts w:ascii="Times New Roman" w:hAnsi="Times New Roman" w:cs="Times New Roman"/>
          <w:sz w:val="20"/>
          <w:szCs w:val="20"/>
        </w:rPr>
        <w:t>Цель, задачи и целевые индикаторы</w:t>
      </w:r>
    </w:p>
    <w:p w:rsidR="00550B47" w:rsidRPr="006060BA" w:rsidRDefault="00550B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муниципальной подпрограммы</w:t>
      </w:r>
    </w:p>
    <w:p w:rsidR="00550B47" w:rsidRPr="006060BA" w:rsidRDefault="00550B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Цель подпрограммы:</w:t>
      </w:r>
    </w:p>
    <w:p w:rsidR="00550B47" w:rsidRPr="006060BA" w:rsidRDefault="00550B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и обеспечение дополнительного образования детей.</w:t>
      </w:r>
    </w:p>
    <w:p w:rsidR="00550B47" w:rsidRPr="006060BA" w:rsidRDefault="00550B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В ходе достижения целей подпрограммы необходимо решение следующих задач:</w:t>
      </w:r>
    </w:p>
    <w:p w:rsidR="00550B47" w:rsidRPr="006060BA" w:rsidRDefault="00550B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развитие инфраструктуры и организационно-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экономических механизмов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>, обеспечивающих государственные гарантии реализации прав на получение общедоступного и бесплатного  начального общего, основного общего, среднего общего образования и дополнительное образование детей;</w:t>
      </w:r>
    </w:p>
    <w:p w:rsidR="00550B47" w:rsidRPr="006060BA" w:rsidRDefault="00550B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обновление состава педагогических работников;</w:t>
      </w:r>
    </w:p>
    <w:p w:rsidR="00550B47" w:rsidRPr="006060BA" w:rsidRDefault="00550B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создание механизмов мотивации педагогических работников к повышению качества работы и непрерывному дополнительному профессиональному образованию.</w:t>
      </w:r>
    </w:p>
    <w:p w:rsidR="00550B47" w:rsidRPr="006060BA" w:rsidRDefault="00550B4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Для оценки эффективности реализации подпрограммы заданы следующие целевые индикаторы: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доля </w:t>
      </w:r>
      <w:r w:rsidRPr="006060BA">
        <w:rPr>
          <w:rFonts w:ascii="Times New Roman" w:hAnsi="Times New Roman" w:cs="Times New Roman"/>
          <w:sz w:val="20"/>
          <w:szCs w:val="20"/>
        </w:rPr>
        <w:t xml:space="preserve">численности обучающихся в общеобразовательных организациях в соответствии с ФГОС в общей 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численности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обучающихся в общеобразовательных организациях;</w:t>
      </w:r>
    </w:p>
    <w:p w:rsidR="007443C4" w:rsidRPr="006060BA" w:rsidRDefault="00550B47" w:rsidP="007443C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0" w:type="auto"/>
        <w:tblInd w:w="-20" w:type="dxa"/>
        <w:tblLayout w:type="fixed"/>
        <w:tblLook w:val="0000"/>
      </w:tblPr>
      <w:tblGrid>
        <w:gridCol w:w="2440"/>
        <w:gridCol w:w="1244"/>
        <w:gridCol w:w="1488"/>
        <w:gridCol w:w="1488"/>
        <w:gridCol w:w="1475"/>
        <w:gridCol w:w="1476"/>
      </w:tblGrid>
      <w:tr w:rsidR="007443C4" w:rsidRPr="006060BA" w:rsidTr="005630E6"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Наименование 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показателя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,%</w:t>
            </w:r>
            <w:proofErr w:type="spellEnd"/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Принятый индикативный показатель на 2016</w:t>
            </w:r>
            <w:r w:rsidR="00085767"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год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Принятый индикативный показатель на 2017 год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Принятый индикативный показатель на 2018 год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Принятый индикативный показатель на 2019 год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Принятый индикативный показатель на 2020 год</w:t>
            </w:r>
          </w:p>
        </w:tc>
      </w:tr>
      <w:tr w:rsidR="007443C4" w:rsidRPr="006060BA" w:rsidTr="005630E6"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доля численности обучающихся в общеобразовательных организациях в соответствии с ФГОС в общей </w:t>
            </w:r>
            <w:proofErr w:type="gramStart"/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численности</w:t>
            </w:r>
            <w:proofErr w:type="gramEnd"/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 обучающихся в общеобразовательных организациях</w:t>
            </w:r>
          </w:p>
          <w:p w:rsidR="007443C4" w:rsidRPr="006060BA" w:rsidRDefault="007443C4" w:rsidP="005630E6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75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85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90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95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100</w:t>
            </w:r>
          </w:p>
        </w:tc>
      </w:tr>
      <w:tr w:rsidR="007443C4" w:rsidRPr="006060BA" w:rsidTr="005630E6"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доля численности детей в 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lastRenderedPageBreak/>
              <w:t>возрасте 5 - 18 лет, обеспеченных дополнительным образованием, в общей численности детей в возрасте 5 - 18 лет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ab/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lastRenderedPageBreak/>
              <w:t>55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70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75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80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85</w:t>
            </w:r>
          </w:p>
        </w:tc>
      </w:tr>
      <w:tr w:rsidR="007443C4" w:rsidRPr="006060BA" w:rsidTr="005630E6"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lastRenderedPageBreak/>
              <w:t>доля численности обучающихся 10 - 11 классов по профилю в общей численности обучающихся 10 - 11 классов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ab/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13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16,5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17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17,5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18</w:t>
            </w:r>
          </w:p>
        </w:tc>
      </w:tr>
      <w:tr w:rsidR="007443C4" w:rsidRPr="006060BA" w:rsidTr="005630E6"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доля численности детей с ОВЗ и детей-инвалидов, которым созданы специальные условия для получения начального общего, основного общего, среднего общего образования (в том числе с использованием дистанционных образовательных технологий), в общей численности детей с ОВЗ и детей-инвалидов школьного возраста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ab/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60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64,5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65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65,5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66</w:t>
            </w:r>
          </w:p>
        </w:tc>
      </w:tr>
      <w:tr w:rsidR="007443C4" w:rsidRPr="006060BA" w:rsidTr="005630E6"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доля численности обучающихся по образовательным программам начального общего, основного общего, среднего общего образования, участвующих в олимпиадах и конкурсах различного уровня, в общей </w:t>
            </w:r>
            <w:proofErr w:type="gramStart"/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численности</w:t>
            </w:r>
            <w:proofErr w:type="gramEnd"/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 обучающихся по образовательным программам начального общего, основного общего, среднего общего образования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44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45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48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50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3C4" w:rsidRPr="006060BA" w:rsidRDefault="007443C4" w:rsidP="005630E6">
            <w:pPr>
              <w:snapToGrid w:val="0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55</w:t>
            </w:r>
          </w:p>
        </w:tc>
      </w:tr>
    </w:tbl>
    <w:p w:rsidR="00550B47" w:rsidRPr="006060BA" w:rsidRDefault="00550B47" w:rsidP="007443C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3. Сроки и этапы реализации муниципальной подпрограммы</w:t>
      </w:r>
    </w:p>
    <w:p w:rsidR="00550B47" w:rsidRPr="006060BA" w:rsidRDefault="00550B4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widowControl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Решение поставленных задач осуществляется в ходе реализации подпрограммы с 2016 по 2020 год, этапы не предусмотрены.</w:t>
      </w:r>
    </w:p>
    <w:p w:rsidR="00550B47" w:rsidRPr="006060BA" w:rsidRDefault="00550B47">
      <w:pPr>
        <w:widowControl w:val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4. Система мероприятий муниципальной подпрограммы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Система мероприятий подпрограммы включает в себя следующие направления: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1) развитие начального общего, основного общего, среднего общего образования (мероприятия по </w:t>
      </w:r>
      <w:r w:rsidRPr="006060BA">
        <w:rPr>
          <w:rFonts w:ascii="Times New Roman" w:hAnsi="Times New Roman" w:cs="Times New Roman"/>
          <w:color w:val="000000"/>
          <w:sz w:val="20"/>
          <w:szCs w:val="20"/>
        </w:rPr>
        <w:lastRenderedPageBreak/>
        <w:t>совершенствованию содержания и технологий начального общего, основного общего, среднего общего образования);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2) развитие дополнительного образования детей.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5. </w:t>
      </w:r>
      <w:r w:rsidRPr="006060BA">
        <w:rPr>
          <w:rFonts w:ascii="Times New Roman" w:hAnsi="Times New Roman" w:cs="Times New Roman"/>
          <w:sz w:val="20"/>
          <w:szCs w:val="20"/>
        </w:rPr>
        <w:t>Ресурсное обеспечение муниципальной подпрограммы</w:t>
      </w:r>
    </w:p>
    <w:p w:rsidR="00550B47" w:rsidRPr="006060BA" w:rsidRDefault="00550B47">
      <w:pPr>
        <w:pStyle w:val="ac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pStyle w:val="ac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Для реализации  подпрограммы потребуется соответствующее ресурсное обеспечение:</w:t>
      </w:r>
    </w:p>
    <w:p w:rsidR="00550B47" w:rsidRPr="006060BA" w:rsidRDefault="00550B47">
      <w:pPr>
        <w:pStyle w:val="ac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Организационно-методическое. В ходе реализации подпрограммы потребуется заключение соглашений, договоров с различными учреждениями, организациями.</w:t>
      </w:r>
    </w:p>
    <w:p w:rsidR="00550B47" w:rsidRPr="006060BA" w:rsidRDefault="00550B47">
      <w:pPr>
        <w:pStyle w:val="ac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Материально-техническое. Потребуются  ремонт зданий и оснащение общеобразовательных организаций в соответствии с современными условиями обучения.</w:t>
      </w:r>
    </w:p>
    <w:p w:rsidR="00550B47" w:rsidRPr="006060BA" w:rsidRDefault="00550B47">
      <w:pPr>
        <w:pStyle w:val="ac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Финансовое.</w:t>
      </w:r>
      <w:r w:rsidRPr="006060B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sz w:val="20"/>
          <w:szCs w:val="20"/>
        </w:rPr>
        <w:t xml:space="preserve">Финансирование настоящей подпрограммы осуществляется в пределах бюджетного финансирования. </w:t>
      </w:r>
    </w:p>
    <w:p w:rsidR="00550B47" w:rsidRPr="006060BA" w:rsidRDefault="00550B47">
      <w:pPr>
        <w:pStyle w:val="ac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Ежегодный объём ассигнований из муниципального бюджета на реализацию подпрограммы подлежит уточнению при планировании бюджета на соответствующий финансовый год и плановый период.</w:t>
      </w:r>
    </w:p>
    <w:p w:rsidR="00550B47" w:rsidRPr="006060BA" w:rsidRDefault="00550B47">
      <w:pPr>
        <w:pStyle w:val="ac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 xml:space="preserve">Перечень мероприятий подпрограммы с указанием предельных объёмов и источников финансирования по годам указан в приложении  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подпрограммы.</w:t>
      </w:r>
    </w:p>
    <w:p w:rsidR="00A448FD" w:rsidRPr="006060BA" w:rsidRDefault="00550B47" w:rsidP="00A448FD">
      <w:pPr>
        <w:spacing w:after="0" w:line="240" w:lineRule="auto"/>
        <w:jc w:val="both"/>
        <w:rPr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Объем бюджетных ассигнований на финансовое обеспечение реализации подпрограммы  из  бюджета МО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– </w:t>
      </w:r>
      <w:r w:rsidR="00A448FD" w:rsidRPr="006060BA">
        <w:rPr>
          <w:rFonts w:ascii="Times New Roman" w:hAnsi="Times New Roman" w:cs="Times New Roman"/>
          <w:sz w:val="20"/>
          <w:szCs w:val="20"/>
        </w:rPr>
        <w:t>526686,0 тыс. рублей, в том числе:</w:t>
      </w:r>
    </w:p>
    <w:p w:rsidR="00A448FD" w:rsidRPr="006060BA" w:rsidRDefault="00A448FD" w:rsidP="00A448F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2016 год:  11620,8 тыс. рублей;</w:t>
      </w:r>
    </w:p>
    <w:p w:rsidR="00A448FD" w:rsidRPr="006060BA" w:rsidRDefault="00A448FD" w:rsidP="00A448F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2017 год:  78712,9 тыс. рублей;</w:t>
      </w:r>
    </w:p>
    <w:p w:rsidR="00A448FD" w:rsidRPr="006060BA" w:rsidRDefault="00A448FD" w:rsidP="00A448F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2018 год:  82386,1496 тыс. рублей;</w:t>
      </w:r>
    </w:p>
    <w:p w:rsidR="00A448FD" w:rsidRPr="006060BA" w:rsidRDefault="00A448FD" w:rsidP="00A448F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2019 год:  131932,7 тыс. рублей;</w:t>
      </w:r>
    </w:p>
    <w:p w:rsidR="00A448FD" w:rsidRPr="006060BA" w:rsidRDefault="00A448FD" w:rsidP="00A448F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2020 год:  220881,69 тыс. рублей   </w:t>
      </w:r>
    </w:p>
    <w:p w:rsidR="00550B47" w:rsidRPr="006060BA" w:rsidRDefault="00550B47" w:rsidP="00A448FD">
      <w:pPr>
        <w:widowControl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.</w:t>
      </w:r>
    </w:p>
    <w:p w:rsidR="00550B47" w:rsidRPr="006060BA" w:rsidRDefault="00550B47">
      <w:pPr>
        <w:widowControl w:val="0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Ежегодный объём ассигнований из местного бюджета на реализацию подпрограммы подлежит уточнению при разработке бюджета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на соответствующий финансовый год и плановый период.</w:t>
      </w:r>
    </w:p>
    <w:p w:rsidR="00550B47" w:rsidRPr="006060BA" w:rsidRDefault="00550B47">
      <w:pPr>
        <w:widowControl w:val="0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6. </w:t>
      </w:r>
      <w:r w:rsidRPr="006060BA">
        <w:rPr>
          <w:rFonts w:ascii="Times New Roman" w:hAnsi="Times New Roman" w:cs="Times New Roman"/>
          <w:sz w:val="20"/>
          <w:szCs w:val="20"/>
        </w:rPr>
        <w:t>Ожидаемый эффект от реализации мероприятий муниципальной подпрограммы</w:t>
      </w:r>
    </w:p>
    <w:p w:rsidR="00550B47" w:rsidRPr="006060BA" w:rsidRDefault="00550B47">
      <w:pPr>
        <w:widowControl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В результате реализации мероприятий муниципальной подпрограммы ожидается:</w:t>
      </w:r>
    </w:p>
    <w:p w:rsidR="00550B47" w:rsidRPr="006060BA" w:rsidRDefault="00550B47">
      <w:pPr>
        <w:widowControl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Обеспечение государственных гарантий реализации прав на получение общедоступного и бесплатного общего образования;</w:t>
      </w:r>
    </w:p>
    <w:p w:rsidR="00550B47" w:rsidRPr="006060BA" w:rsidRDefault="00550B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обеспечение к 2020 году условиями предоставления начального общего, основного общего, среднего общего образования в соответствии с ФГОС 100 процентов обучающихся общеобразовательных организаций от общей численности обучающихся;</w:t>
      </w:r>
    </w:p>
    <w:p w:rsidR="00550B47" w:rsidRPr="006060BA" w:rsidRDefault="00550B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предоставление всем детям-инвалидам возможности освоения образовательных программ начального общего, основного общего, среднего общего образования с применением дистанционных образовательных технологий, а также получения инклюзивного образования;</w:t>
      </w:r>
    </w:p>
    <w:p w:rsidR="00550B47" w:rsidRPr="006060BA" w:rsidRDefault="00550B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 xml:space="preserve">создание в общеобразовательных организациях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безбарьерной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образовательной среды, необходимой для обеспечения полноценной интеграции детей-инвалидов, которым не противопоказано обучение;</w:t>
      </w:r>
    </w:p>
    <w:p w:rsidR="00550B47" w:rsidRPr="006060BA" w:rsidRDefault="00550B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обеспечение всем обучающимся независимо от места жительства доступа к современным условиям обучения;</w:t>
      </w:r>
    </w:p>
    <w:p w:rsidR="00550B47" w:rsidRPr="006060BA" w:rsidRDefault="00550B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увеличение охвата детей в возрасте 5 - 18 лет дополнительным образованием детей до 65 процентов, а также осуществление поддержки талантливой молодежи.</w:t>
      </w:r>
    </w:p>
    <w:p w:rsidR="00550B47" w:rsidRPr="006060BA" w:rsidRDefault="00550B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7. Организация управления подпрограммой</w:t>
      </w:r>
    </w:p>
    <w:p w:rsidR="00550B47" w:rsidRPr="006060BA" w:rsidRDefault="00550B4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Текущее управление реализацией муниципальной программы, 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ходом реализации мероприятий муниципальной программы  осуществляются администрацией МО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в лице  управления </w:t>
      </w:r>
      <w:r w:rsidR="001541A0" w:rsidRPr="006060BA">
        <w:rPr>
          <w:rFonts w:ascii="Times New Roman" w:hAnsi="Times New Roman" w:cs="Times New Roman"/>
          <w:sz w:val="20"/>
          <w:szCs w:val="20"/>
        </w:rPr>
        <w:t>по развитию человеческого потенциала</w:t>
      </w:r>
      <w:r w:rsidRPr="006060BA">
        <w:rPr>
          <w:rFonts w:ascii="Times New Roman" w:hAnsi="Times New Roman" w:cs="Times New Roman"/>
          <w:sz w:val="20"/>
          <w:szCs w:val="20"/>
        </w:rPr>
        <w:t xml:space="preserve"> администрации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в течение года.</w:t>
      </w:r>
      <w:r w:rsidRPr="006060BA">
        <w:rPr>
          <w:rFonts w:ascii="Times New Roman" w:hAnsi="Times New Roman" w:cs="Times New Roman"/>
          <w:color w:val="5A5A5A"/>
          <w:sz w:val="20"/>
          <w:szCs w:val="20"/>
        </w:rPr>
        <w:t xml:space="preserve"> 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Результаты мониторинга выполнения целевых индикаторов и оценки эффективности реализации муниципальной программы  представляются исполнителями муниципальных подпрограмм в отдел образования администрации муниципального образования «</w:t>
      </w:r>
      <w:proofErr w:type="spell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район» ежеквартально, не позднее 5 дней месяца, следующего за истекшим периодом.</w:t>
      </w:r>
    </w:p>
    <w:p w:rsidR="00550B47" w:rsidRPr="006060BA" w:rsidRDefault="00550B4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ПРИЛОЖЕНИЕ</w:t>
      </w:r>
    </w:p>
    <w:p w:rsidR="00550B47" w:rsidRPr="006060BA" w:rsidRDefault="00550B4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к муниципальной подпрограмме</w:t>
      </w:r>
    </w:p>
    <w:p w:rsidR="00550B47" w:rsidRPr="006060BA" w:rsidRDefault="00550B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50B47" w:rsidRPr="006060BA" w:rsidRDefault="00550B4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Мероприятия муниципальной подпрограммы «Развитие и модернизация общего и дополнительного образования, совершенствование организации питания обучающихся, развитие физической культуры и спорта в образовательных организациях и финансовое обеспечение работников образовательных </w:t>
      </w:r>
      <w:r w:rsidRPr="006060BA">
        <w:rPr>
          <w:rFonts w:ascii="Times New Roman" w:hAnsi="Times New Roman" w:cs="Times New Roman"/>
          <w:sz w:val="20"/>
          <w:szCs w:val="20"/>
        </w:rPr>
        <w:lastRenderedPageBreak/>
        <w:t>организаций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 на 2016-2020 годы</w:t>
      </w:r>
    </w:p>
    <w:p w:rsidR="00550B47" w:rsidRPr="006060BA" w:rsidRDefault="00550B4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137" w:type="dxa"/>
        <w:tblInd w:w="-54" w:type="dxa"/>
        <w:tblLayout w:type="fixed"/>
        <w:tblLook w:val="0000"/>
      </w:tblPr>
      <w:tblGrid>
        <w:gridCol w:w="468"/>
        <w:gridCol w:w="2504"/>
        <w:gridCol w:w="734"/>
        <w:gridCol w:w="142"/>
        <w:gridCol w:w="122"/>
        <w:gridCol w:w="728"/>
        <w:gridCol w:w="142"/>
        <w:gridCol w:w="122"/>
        <w:gridCol w:w="729"/>
        <w:gridCol w:w="171"/>
        <w:gridCol w:w="679"/>
        <w:gridCol w:w="142"/>
        <w:gridCol w:w="79"/>
        <w:gridCol w:w="771"/>
        <w:gridCol w:w="129"/>
        <w:gridCol w:w="1017"/>
        <w:gridCol w:w="1458"/>
      </w:tblGrid>
      <w:tr w:rsidR="00550B47" w:rsidRPr="006060BA" w:rsidTr="005630E6">
        <w:trPr>
          <w:cantSplit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46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Планируемые объемы финансирования по годам, тыс. руб.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объем, тыс. 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Исполнители</w:t>
            </w:r>
          </w:p>
        </w:tc>
      </w:tr>
      <w:tr w:rsidR="00550B47" w:rsidRPr="006060BA" w:rsidTr="005516AC">
        <w:trPr>
          <w:cantSplit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  <w:r w:rsidR="002C035D" w:rsidRPr="006060B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r w:rsidR="002C035D"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 w:rsidP="005516A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5516AC"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2C035D" w:rsidRPr="006060B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516AC"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Бюджет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550B47" w:rsidRPr="006060BA" w:rsidTr="005516AC">
        <w:trPr>
          <w:cantSplit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 w:rsidTr="005630E6">
        <w:tc>
          <w:tcPr>
            <w:tcW w:w="10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1. Совершенствование содержания и технологий образования</w:t>
            </w:r>
          </w:p>
        </w:tc>
      </w:tr>
      <w:tr w:rsidR="00550B47" w:rsidRPr="006060BA" w:rsidTr="005630E6">
        <w:tc>
          <w:tcPr>
            <w:tcW w:w="10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1.1 Общее образование</w:t>
            </w:r>
          </w:p>
        </w:tc>
      </w:tr>
      <w:tr w:rsidR="00550B47" w:rsidRPr="006060BA" w:rsidTr="00ED731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FD2A79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Подготовка и проведение муниципального образовательного форума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1541A0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7443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23</w:t>
            </w:r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,0</w:t>
            </w:r>
          </w:p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7443C4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25</w:t>
            </w:r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7443C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25</w:t>
            </w:r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7443C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25</w:t>
            </w:r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7443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98</w:t>
            </w:r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,0</w:t>
            </w:r>
          </w:p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B47" w:rsidRPr="006060BA" w:rsidRDefault="003B0056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</w:t>
            </w:r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образования администрации МО «</w:t>
            </w:r>
            <w:proofErr w:type="spellStart"/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550B47" w:rsidRPr="006060BA" w:rsidTr="00ED731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FD2A79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Организация и проведение учебных сборов с юношами 10 –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х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классов общеобразовательных  организаций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5,0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7443C4">
            <w:pPr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  <w:r w:rsidR="001541A0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5,0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7443C4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5</w:t>
            </w:r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7443C4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5</w:t>
            </w:r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7443C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20</w:t>
            </w:r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B47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</w:t>
            </w:r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образования администрации МО «</w:t>
            </w:r>
            <w:proofErr w:type="spellStart"/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550B47" w:rsidRPr="006060BA" w:rsidTr="00ED7316">
        <w:trPr>
          <w:trHeight w:val="402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0B47" w:rsidRPr="006060BA" w:rsidRDefault="00FD2A79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0B47" w:rsidRPr="006060BA" w:rsidRDefault="00550B47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Обеспечение доступа к сети Интернет детей-инвалидов и педагогических работников, задействованных в процессе дистанционного обучения детей-инвалидов.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80,0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0B47" w:rsidRPr="006060BA" w:rsidRDefault="007443C4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95</w:t>
            </w:r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0B47" w:rsidRPr="006060BA" w:rsidRDefault="00550B47" w:rsidP="007443C4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</w:t>
            </w:r>
            <w:r w:rsidR="007443C4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3</w:t>
            </w: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0B47" w:rsidRPr="006060BA" w:rsidRDefault="00550B47" w:rsidP="00ED7316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</w:t>
            </w:r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51</w:t>
            </w: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,</w:t>
            </w:r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0B47" w:rsidRPr="006060BA" w:rsidRDefault="00550B47" w:rsidP="00ED73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7316" w:rsidRPr="006060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0B47" w:rsidRPr="006060BA" w:rsidRDefault="00ED7316" w:rsidP="00ED7316">
            <w:pPr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606,3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43C4" w:rsidRPr="006060BA" w:rsidRDefault="00ED7316" w:rsidP="007443C4">
            <w:pPr>
              <w:rPr>
                <w:sz w:val="20"/>
                <w:szCs w:val="20"/>
              </w:rPr>
            </w:pP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</w:t>
            </w:r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образования</w:t>
            </w:r>
            <w:proofErr w:type="spellEnd"/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администрации МО «</w:t>
            </w:r>
            <w:proofErr w:type="spellStart"/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7443C4" w:rsidRPr="006060BA" w:rsidTr="00ED7316">
        <w:trPr>
          <w:trHeight w:val="4857"/>
        </w:trPr>
        <w:tc>
          <w:tcPr>
            <w:tcW w:w="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43C4" w:rsidRPr="006060BA" w:rsidRDefault="00FD2A79" w:rsidP="007443C4">
            <w:pPr>
              <w:numPr>
                <w:ilvl w:val="0"/>
                <w:numId w:val="4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43C4" w:rsidRPr="006060BA" w:rsidRDefault="005630E6" w:rsidP="007443C4">
            <w:pPr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Выплата заработной платы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43C4" w:rsidRPr="006060BA" w:rsidRDefault="005630E6" w:rsidP="007443C4">
            <w:pPr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0</w:t>
            </w:r>
            <w:r w:rsidR="001541A0"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43C4" w:rsidRPr="006060BA" w:rsidRDefault="005630E6" w:rsidP="007443C4">
            <w:pPr>
              <w:numPr>
                <w:ilvl w:val="0"/>
                <w:numId w:val="4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32197,5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43C4" w:rsidRPr="006060BA" w:rsidRDefault="005630E6" w:rsidP="007443C4">
            <w:pPr>
              <w:numPr>
                <w:ilvl w:val="0"/>
                <w:numId w:val="4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41336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43C4" w:rsidRPr="006060BA" w:rsidRDefault="00ED7316" w:rsidP="007443C4">
            <w:pPr>
              <w:numPr>
                <w:ilvl w:val="0"/>
                <w:numId w:val="4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83789,437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43C4" w:rsidRPr="006060BA" w:rsidRDefault="00ED7316" w:rsidP="00563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138963,09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43C4" w:rsidRPr="006060BA" w:rsidRDefault="00ED7316" w:rsidP="00744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296286,027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43C4" w:rsidRPr="006060BA" w:rsidRDefault="00ED7316" w:rsidP="007443C4">
            <w:pPr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Управление </w:t>
            </w:r>
            <w:r w:rsidR="005630E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образования администрации МО «</w:t>
            </w:r>
            <w:proofErr w:type="spellStart"/>
            <w:r w:rsidR="005630E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5630E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="005630E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5630E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</w:t>
            </w:r>
          </w:p>
        </w:tc>
      </w:tr>
      <w:tr w:rsidR="005630E6" w:rsidRPr="006060BA" w:rsidTr="00ED7316">
        <w:trPr>
          <w:trHeight w:val="524"/>
        </w:trPr>
        <w:tc>
          <w:tcPr>
            <w:tcW w:w="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0E6" w:rsidRPr="006060BA" w:rsidRDefault="00FD2A79" w:rsidP="007443C4">
            <w:pPr>
              <w:numPr>
                <w:ilvl w:val="0"/>
                <w:numId w:val="4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0E6" w:rsidRPr="006060BA" w:rsidRDefault="005630E6" w:rsidP="007443C4">
            <w:pPr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Выплаты к начислениям по заработной плате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0E6" w:rsidRPr="006060BA" w:rsidRDefault="005630E6" w:rsidP="007443C4">
            <w:pPr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0</w:t>
            </w:r>
            <w:r w:rsidR="001541A0"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0E6" w:rsidRPr="006060BA" w:rsidRDefault="005630E6" w:rsidP="005630E6">
            <w:pPr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13499,5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0E6" w:rsidRPr="006060BA" w:rsidRDefault="005630E6" w:rsidP="007443C4">
            <w:pPr>
              <w:numPr>
                <w:ilvl w:val="0"/>
                <w:numId w:val="4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10546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0E6" w:rsidRPr="006060BA" w:rsidRDefault="00ED7316" w:rsidP="007443C4">
            <w:pPr>
              <w:numPr>
                <w:ilvl w:val="0"/>
                <w:numId w:val="4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10191,9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0E6" w:rsidRPr="006060BA" w:rsidRDefault="00ED7316" w:rsidP="00744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33307,7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0E6" w:rsidRPr="006060BA" w:rsidRDefault="00ED7316" w:rsidP="00744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67545,1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0E6" w:rsidRPr="006060BA" w:rsidRDefault="00ED7316" w:rsidP="007443C4">
            <w:pPr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Управление </w:t>
            </w:r>
            <w:r w:rsidR="005630E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образования администрации МО «</w:t>
            </w:r>
            <w:proofErr w:type="spellStart"/>
            <w:r w:rsidR="005630E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5630E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="005630E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5630E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F513D0" w:rsidRPr="006060BA" w:rsidTr="00ED7316">
        <w:trPr>
          <w:trHeight w:val="3834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13D0" w:rsidRPr="006060BA" w:rsidRDefault="00F513D0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13D0" w:rsidRPr="006060BA" w:rsidRDefault="00F513D0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Проведение государственной итоговой аттестации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13D0" w:rsidRPr="006060BA" w:rsidRDefault="00F513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13D0" w:rsidRPr="006060BA" w:rsidRDefault="00F513D0">
            <w:pPr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10,0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13D0" w:rsidRPr="006060BA" w:rsidRDefault="00F513D0">
            <w:pPr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13D0" w:rsidRPr="006060BA" w:rsidRDefault="00F513D0">
            <w:pPr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13D0" w:rsidRPr="006060BA" w:rsidRDefault="00F513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10,0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13D0" w:rsidRPr="006060BA" w:rsidRDefault="00F513D0">
            <w:pPr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513D0" w:rsidRPr="006060BA" w:rsidRDefault="00ED7316" w:rsidP="00F513D0">
            <w:pPr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Управление </w:t>
            </w:r>
            <w:r w:rsidR="00F513D0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образования администрации МО «</w:t>
            </w:r>
            <w:proofErr w:type="spellStart"/>
            <w:r w:rsidR="00F513D0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F513D0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 «</w:t>
            </w:r>
            <w:proofErr w:type="spellStart"/>
            <w:r w:rsidR="00F513D0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F513D0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F513D0" w:rsidRPr="006060BA" w:rsidTr="00ED7316">
        <w:trPr>
          <w:trHeight w:val="16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513D0" w:rsidRPr="006060BA" w:rsidRDefault="00F513D0" w:rsidP="00F513D0">
            <w:pPr>
              <w:numPr>
                <w:ilvl w:val="0"/>
                <w:numId w:val="4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D0" w:rsidRPr="006060BA" w:rsidRDefault="00F513D0" w:rsidP="001D3CFB">
            <w:pPr>
              <w:suppressAutoHyphens w:val="0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Обновление материально-технической базы для формирования у обучающихся современных технологических и гуманитарных навыков» в рамках федерального проекта «Современная школа» национального </w:t>
            </w: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проекта «Образование»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D0" w:rsidRPr="006060BA" w:rsidRDefault="00F513D0" w:rsidP="001D3CFB">
            <w:pPr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D0" w:rsidRPr="006060BA" w:rsidRDefault="00F513D0" w:rsidP="001D3CFB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D0" w:rsidRPr="006060BA" w:rsidRDefault="00F513D0" w:rsidP="001D3CFB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D0" w:rsidRPr="006060BA" w:rsidRDefault="00ED7316" w:rsidP="00F513D0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1582,963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D0" w:rsidRPr="006060BA" w:rsidRDefault="00ED7316" w:rsidP="00F513D0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pacing w:after="0" w:line="240" w:lineRule="auto"/>
              <w:ind w:left="0" w:right="-138" w:firstLine="0"/>
              <w:jc w:val="center"/>
              <w:rPr>
                <w:rFonts w:ascii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  <w:t>3170,0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D0" w:rsidRPr="006060BA" w:rsidRDefault="00ED7316" w:rsidP="001D3CF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4752,963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3D0" w:rsidRPr="006060BA" w:rsidRDefault="00ED7316" w:rsidP="00F513D0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Управление </w:t>
            </w:r>
            <w:r w:rsidR="00F513D0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образования администрации МО «</w:t>
            </w:r>
            <w:proofErr w:type="spellStart"/>
            <w:r w:rsidR="00F513D0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F513D0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район», МОУ </w:t>
            </w:r>
            <w:proofErr w:type="spellStart"/>
            <w:r w:rsidR="00F513D0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Большенагаткин-ская</w:t>
            </w:r>
            <w:proofErr w:type="spellEnd"/>
            <w:r w:rsidR="00F513D0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средняя школа МО «</w:t>
            </w:r>
            <w:proofErr w:type="spellStart"/>
            <w:r w:rsidR="00F513D0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</w:t>
            </w:r>
            <w:r w:rsidR="00F513D0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й</w:t>
            </w:r>
            <w:proofErr w:type="spellEnd"/>
            <w:r w:rsidR="00F513D0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ED7316" w:rsidRPr="006060BA" w:rsidTr="00ED7316">
        <w:trPr>
          <w:trHeight w:val="16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F513D0">
            <w:pPr>
              <w:numPr>
                <w:ilvl w:val="0"/>
                <w:numId w:val="4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1D3CFB">
            <w:pPr>
              <w:suppressAutoHyphens w:val="0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Создание в общеобразовательных организациях, расположенных в сельской местности</w:t>
            </w:r>
            <w:proofErr w:type="gram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,</w:t>
            </w:r>
            <w:proofErr w:type="gram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условий для занятий физической культурой и спортом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1D3CFB">
            <w:pPr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1D3CFB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1D3CFB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ED731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174,1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ED7316">
            <w:pPr>
              <w:suppressAutoHyphens w:val="0"/>
              <w:spacing w:after="0" w:line="240" w:lineRule="auto"/>
              <w:ind w:right="-138"/>
              <w:jc w:val="center"/>
              <w:rPr>
                <w:rFonts w:ascii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  <w:t>1550,0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1D3CF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1724,1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ED7316" w:rsidP="00ED7316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район», МОУ 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Большенагаткин-ская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средняя школа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ED7316" w:rsidRPr="006060BA" w:rsidTr="00ED731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ИТОГО по р.1.1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85,0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45825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52052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95929,7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7316" w:rsidRPr="006060BA" w:rsidRDefault="00ED7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</w:rPr>
              <w:t>117189,7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7316" w:rsidRPr="006060BA" w:rsidRDefault="00ED7316">
            <w:pPr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371067,49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316" w:rsidRPr="006060BA" w:rsidRDefault="00ED7316">
            <w:pPr>
              <w:snapToGrid w:val="0"/>
              <w:rPr>
                <w:sz w:val="20"/>
                <w:szCs w:val="20"/>
              </w:rPr>
            </w:pPr>
          </w:p>
        </w:tc>
      </w:tr>
      <w:tr w:rsidR="00ED7316" w:rsidRPr="006060BA" w:rsidTr="005630E6">
        <w:tc>
          <w:tcPr>
            <w:tcW w:w="10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1.2 Дополнительное образование детей</w:t>
            </w:r>
          </w:p>
        </w:tc>
      </w:tr>
      <w:tr w:rsidR="00ED7316" w:rsidRPr="006060BA" w:rsidTr="005630E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Проведение районного  этапа конкурса-фестиваля ЮИД «Безопасное колесо» и участие в региональном этапе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1056E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5.0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C706C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="00C706CD" w:rsidRPr="006060B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C706CD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25,</w:t>
            </w:r>
            <w:r w:rsidR="00C706CD" w:rsidRPr="006060B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C706CD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Управление </w:t>
            </w:r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образования администрации МО «</w:t>
            </w:r>
            <w:proofErr w:type="spellStart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ED7316" w:rsidRPr="006060BA" w:rsidTr="005630E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Проведение районного  этапа военно-спортивной игры «Зарница» и участие в региональном этапе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C706CD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</w:t>
            </w:r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образования администрации МО «</w:t>
            </w:r>
            <w:proofErr w:type="spellStart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ED7316" w:rsidRPr="006060BA" w:rsidTr="005630E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 xml:space="preserve"> по р.1.2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C706C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10,</w:t>
            </w:r>
            <w:r w:rsidR="00C706CD" w:rsidRPr="006060B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C706CD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50,</w:t>
            </w:r>
            <w:r w:rsidR="00C706CD" w:rsidRPr="006060B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ED7316" w:rsidRPr="006060BA" w:rsidTr="005630E6">
        <w:tc>
          <w:tcPr>
            <w:tcW w:w="10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2. Создание условий для развития системы образования</w:t>
            </w:r>
          </w:p>
        </w:tc>
      </w:tr>
      <w:tr w:rsidR="00ED7316" w:rsidRPr="006060BA" w:rsidTr="005630E6">
        <w:tc>
          <w:tcPr>
            <w:tcW w:w="10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2.1 Кадровая политика</w:t>
            </w:r>
          </w:p>
        </w:tc>
      </w:tr>
      <w:tr w:rsidR="00ED7316" w:rsidRPr="006060BA" w:rsidTr="005630E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1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pStyle w:val="a0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Проведение районного праздника - Дня учителя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105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105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1056ED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118,8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C706CD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</w:t>
            </w:r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образования администрации МО «</w:t>
            </w:r>
            <w:proofErr w:type="spellStart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ED7316" w:rsidRPr="006060BA" w:rsidTr="005630E6">
        <w:trPr>
          <w:cantSplit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2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Проведение районного этапа конкурса «Учитель года» и участие в региональном этапе;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B751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C706CD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</w:t>
            </w:r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образования администрации МО «</w:t>
            </w:r>
            <w:proofErr w:type="spellStart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</w:tc>
      </w:tr>
      <w:tr w:rsidR="00ED7316" w:rsidRPr="006060BA" w:rsidTr="00B75176">
        <w:trPr>
          <w:trHeight w:val="561"/>
        </w:trPr>
        <w:tc>
          <w:tcPr>
            <w:tcW w:w="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B75176">
            <w:pPr>
              <w:numPr>
                <w:ilvl w:val="0"/>
                <w:numId w:val="4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B75176">
            <w:pPr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 xml:space="preserve">Расходы на организацию оздоровления работников </w:t>
            </w: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lastRenderedPageBreak/>
              <w:t>бюджетной сферы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B751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B751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B751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18,9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C70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06CD" w:rsidRPr="006060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C706CD" w:rsidP="00B751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C706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706CD" w:rsidRPr="006060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706CD" w:rsidRPr="006060B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C706CD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</w:t>
            </w:r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образования администраци</w:t>
            </w:r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и МО «</w:t>
            </w:r>
            <w:proofErr w:type="spellStart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  <w:p w:rsidR="00ED7316" w:rsidRPr="006060BA" w:rsidRDefault="00ED7316" w:rsidP="00B75176">
            <w:pPr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C706CD" w:rsidRPr="006060BA" w:rsidTr="00B75176">
        <w:trPr>
          <w:trHeight w:val="561"/>
        </w:trPr>
        <w:tc>
          <w:tcPr>
            <w:tcW w:w="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B75176">
            <w:pPr>
              <w:numPr>
                <w:ilvl w:val="0"/>
                <w:numId w:val="4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C706CD">
            <w:pPr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Мера социальной поддержки молодым специалистам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B751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B751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B751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C70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810,8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B751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1334,6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C706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2145,4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6CD" w:rsidRPr="006060BA" w:rsidRDefault="00C706CD" w:rsidP="00CB1D93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  <w:p w:rsidR="00C706CD" w:rsidRPr="006060BA" w:rsidRDefault="00C706CD" w:rsidP="00CB1D93">
            <w:pPr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C706CD" w:rsidRPr="006060BA" w:rsidTr="00B75176">
        <w:trPr>
          <w:trHeight w:val="561"/>
        </w:trPr>
        <w:tc>
          <w:tcPr>
            <w:tcW w:w="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B75176">
            <w:pPr>
              <w:numPr>
                <w:ilvl w:val="0"/>
                <w:numId w:val="4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B75176">
            <w:pPr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proofErr w:type="spellStart"/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Остащение</w:t>
            </w:r>
            <w:proofErr w:type="spellEnd"/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 xml:space="preserve"> общеобразовательных учреждений учебными пособиями, книгами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B751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B751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B751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C70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652,2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B751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810,4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C706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1462,6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6CD" w:rsidRPr="006060BA" w:rsidRDefault="00C706CD" w:rsidP="00CB1D93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  <w:p w:rsidR="00C706CD" w:rsidRPr="006060BA" w:rsidRDefault="00C706CD" w:rsidP="00CB1D93">
            <w:pPr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ED7316" w:rsidRPr="006060BA" w:rsidTr="005630E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ИТОГО по р.2.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48,1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57,9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C70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1516,9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C70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2204,0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C706CD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3853,4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ED7316" w:rsidRPr="006060BA" w:rsidTr="005630E6">
        <w:tc>
          <w:tcPr>
            <w:tcW w:w="10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3. Создание условий для сохранения и укрепления здоровья обучающихся, воспитанников</w:t>
            </w:r>
          </w:p>
        </w:tc>
      </w:tr>
      <w:tr w:rsidR="00ED7316" w:rsidRPr="006060BA" w:rsidTr="005630E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Подготовка и проведение оздоровительной кампании в летний период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C70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06CD" w:rsidRPr="006060B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706CD" w:rsidRPr="006060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C70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3327,4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C706CD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3641,9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C706CD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Управление </w:t>
            </w:r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образования администрации МО «</w:t>
            </w:r>
            <w:proofErr w:type="spellStart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ED7316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C706CD" w:rsidRPr="006060BA" w:rsidTr="005630E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ИТОГО по р.3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CB1D9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CB1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CB1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CB1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CB1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3327,4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CB1D93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3641,9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ED7316" w:rsidRPr="006060BA" w:rsidTr="005630E6">
        <w:tc>
          <w:tcPr>
            <w:tcW w:w="10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4.  Создание условий по поддержке талантливых детей и молодежи</w:t>
            </w:r>
          </w:p>
        </w:tc>
      </w:tr>
      <w:tr w:rsidR="00C706CD" w:rsidRPr="006060BA" w:rsidTr="005630E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1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pStyle w:val="a0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 xml:space="preserve">Проведение муниципального тура </w:t>
            </w:r>
            <w:r w:rsidRPr="006060BA">
              <w:rPr>
                <w:sz w:val="20"/>
                <w:szCs w:val="20"/>
              </w:rPr>
              <w:lastRenderedPageBreak/>
              <w:t>олимпиад школьников и участие в региональном  этапе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8,65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41,95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6CD" w:rsidRPr="006060BA" w:rsidRDefault="00C706CD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Управление образования </w:t>
            </w: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C706CD" w:rsidRPr="006060BA" w:rsidTr="005630E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2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pStyle w:val="a0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 xml:space="preserve">Проведение районного конкурса «Ученик года» и участие в региональном конкурсе 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C70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26,7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6CD" w:rsidRPr="006060BA" w:rsidRDefault="00C706CD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ED7316" w:rsidRPr="006060BA" w:rsidTr="005630E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ИТОГО по р.4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13,9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14,25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C70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 w:rsidP="00C70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06CD" w:rsidRPr="006060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706CD" w:rsidRPr="006060B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C706CD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68,65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ED7316" w:rsidRPr="006060BA" w:rsidTr="005630E6">
        <w:tc>
          <w:tcPr>
            <w:tcW w:w="10137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 xml:space="preserve">5. </w:t>
            </w:r>
            <w:proofErr w:type="gramStart"/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 xml:space="preserve">Мероприятия по совершенствованию организации питания обучающихся в муниципальных общеобразовательных организациях </w:t>
            </w:r>
            <w:proofErr w:type="spellStart"/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Цильнинского</w:t>
            </w:r>
            <w:proofErr w:type="spellEnd"/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 xml:space="preserve"> района </w:t>
            </w:r>
            <w:proofErr w:type="gramEnd"/>
          </w:p>
        </w:tc>
      </w:tr>
      <w:tr w:rsidR="00ED7316" w:rsidRPr="006060BA" w:rsidTr="005630E6">
        <w:tc>
          <w:tcPr>
            <w:tcW w:w="10137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5.1 Развитие материально-технической базы столовых общеобразовательных организаций</w:t>
            </w:r>
          </w:p>
        </w:tc>
      </w:tr>
      <w:tr w:rsidR="00C706CD" w:rsidRPr="006060BA" w:rsidTr="005630E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Закупки технологического оборудования для столовых общеобразовательных организаций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 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,0 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 w:rsidP="00BF7888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229,0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6CD" w:rsidRPr="006060BA" w:rsidRDefault="00C706CD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C706CD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Приобретение мебели и посуды для школьных столовых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 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,0 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139,9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6CD" w:rsidRPr="006060BA" w:rsidRDefault="00C706CD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415,9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6CD" w:rsidRPr="006060BA" w:rsidRDefault="00C706CD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ED7316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ИТОГО по р.5.1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6B2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245,9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6B2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6B2E85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782,2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ED7316" w:rsidRPr="006060BA" w:rsidTr="005630E6">
        <w:tc>
          <w:tcPr>
            <w:tcW w:w="10137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5.2 Улучшение качества питания в общеобразовательных организациях</w:t>
            </w:r>
          </w:p>
        </w:tc>
      </w:tr>
      <w:tr w:rsidR="006B2E85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горячего питания обучающихся общеобразовательных организаций в соответствии с требованиями государственного 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стандарта, в т.ч. для учащихся из многодетных и малообеспеченных семей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5313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,0 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6090,9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5230,2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5314,0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5875,0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27823,1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E85" w:rsidRPr="006060BA" w:rsidRDefault="006B2E85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</w:t>
            </w: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B2E85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ИТОГО по р.5.2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 w:rsidP="00CB1D9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5313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,0 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 w:rsidP="00CB1D9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6090,9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 w:rsidP="00CB1D9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5230,2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 w:rsidP="00CB1D9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5314,0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 w:rsidP="00CB1D9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5875,0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 w:rsidP="00CB1D93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27823,1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E85" w:rsidRPr="006060BA" w:rsidRDefault="006B2E85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ED7316" w:rsidRPr="006060BA" w:rsidTr="005630E6">
        <w:tc>
          <w:tcPr>
            <w:tcW w:w="10137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pStyle w:val="c1e0e7eee2fbe9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6. Мероприятия, направленные на формирование регулярной двигательной активности и занятий физической культурой и спортом</w:t>
            </w:r>
          </w:p>
        </w:tc>
      </w:tr>
      <w:tr w:rsidR="00ED7316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pStyle w:val="c1e0e7eee2fbe9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Проведение Всероссийских, региональных, районных спортивных турниров и  соревнований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pStyle w:val="c1e0e7eee2fbe9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68,0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pStyle w:val="c1e0e7eee2fbe9"/>
              <w:snapToGrid w:val="0"/>
              <w:jc w:val="center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164,4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pStyle w:val="c1e0e7eee2fbe9"/>
              <w:snapToGrid w:val="0"/>
              <w:jc w:val="center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193,19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6B2E85">
            <w:pPr>
              <w:pStyle w:val="c1e0e7eee2fbe9"/>
              <w:snapToGrid w:val="0"/>
              <w:jc w:val="center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223,2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6B2E85">
            <w:pPr>
              <w:pStyle w:val="c1e0e7eee2fbe9"/>
              <w:snapToGri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300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316" w:rsidRPr="006060BA" w:rsidRDefault="006B2E85">
            <w:pPr>
              <w:pStyle w:val="c1e0e7eee2fbe9"/>
              <w:snapToGrid w:val="0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948,79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snapToGrid w:val="0"/>
              <w:spacing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ДЮСШ</w:t>
            </w:r>
          </w:p>
        </w:tc>
      </w:tr>
      <w:tr w:rsidR="006B2E85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>ИТОГО по р.6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 w:rsidP="00CB1D93">
            <w:pPr>
              <w:pStyle w:val="c1e0e7eee2fbe9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68,0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 w:rsidP="00CB1D93">
            <w:pPr>
              <w:pStyle w:val="c1e0e7eee2fbe9"/>
              <w:snapToGrid w:val="0"/>
              <w:jc w:val="center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164,4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 w:rsidP="00CB1D93">
            <w:pPr>
              <w:pStyle w:val="c1e0e7eee2fbe9"/>
              <w:snapToGrid w:val="0"/>
              <w:jc w:val="center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193,19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 w:rsidP="00CB1D93">
            <w:pPr>
              <w:pStyle w:val="c1e0e7eee2fbe9"/>
              <w:snapToGrid w:val="0"/>
              <w:jc w:val="center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223,2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 w:rsidP="00CB1D93">
            <w:pPr>
              <w:pStyle w:val="c1e0e7eee2fbe9"/>
              <w:snapToGri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300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E85" w:rsidRPr="006060BA" w:rsidRDefault="006B2E85" w:rsidP="00CB1D93">
            <w:pPr>
              <w:pStyle w:val="c1e0e7eee2fbe9"/>
              <w:snapToGrid w:val="0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948,79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E85" w:rsidRPr="006060BA" w:rsidRDefault="006B2E85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ED7316" w:rsidRPr="006060BA" w:rsidTr="005630E6">
        <w:tc>
          <w:tcPr>
            <w:tcW w:w="10137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316" w:rsidRPr="006060BA" w:rsidRDefault="00ED7316">
            <w:pPr>
              <w:pStyle w:val="c1e0e7eee2fbe9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7. </w:t>
            </w:r>
            <w:r w:rsidRPr="006060BA">
              <w:rPr>
                <w:color w:val="000000"/>
                <w:sz w:val="20"/>
                <w:szCs w:val="20"/>
              </w:rPr>
              <w:t>Мероприятия, направленные на оплату прочих услуг</w:t>
            </w:r>
          </w:p>
        </w:tc>
      </w:tr>
      <w:tr w:rsidR="00693A5C" w:rsidRPr="006060BA" w:rsidTr="00693A5C">
        <w:trPr>
          <w:trHeight w:val="3324"/>
        </w:trPr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Транспортные услуги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29,3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29,3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район», ДЮСШ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Расходы на внесение обязательных платежей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4,7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5,2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44,3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39,6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133,8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Оплата услуг связи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14,8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15,9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 w:rsidP="00E9476E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22,3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21,4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25,0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99,4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6060BA">
              <w:rPr>
                <w:sz w:val="20"/>
                <w:szCs w:val="20"/>
              </w:rPr>
              <w:t>Хозяйственных</w:t>
            </w:r>
            <w:proofErr w:type="gramEnd"/>
            <w:r w:rsidRPr="006060BA">
              <w:rPr>
                <w:sz w:val="20"/>
                <w:szCs w:val="20"/>
              </w:rPr>
              <w:t xml:space="preserve"> расходы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48,1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46,5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26,3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38,4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55,0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214,3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</w:t>
            </w: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5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Обеспечение спец</w:t>
            </w:r>
            <w:proofErr w:type="gramStart"/>
            <w:r w:rsidRPr="006060BA">
              <w:rPr>
                <w:sz w:val="20"/>
                <w:szCs w:val="20"/>
              </w:rPr>
              <w:t>.т</w:t>
            </w:r>
            <w:proofErr w:type="gramEnd"/>
            <w:r w:rsidRPr="006060BA">
              <w:rPr>
                <w:sz w:val="20"/>
                <w:szCs w:val="20"/>
              </w:rPr>
              <w:t>опливом и горюч. смазочными материалами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ind w:left="-158" w:right="-20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179,4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ind w:left="-158" w:right="-20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248,4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ind w:left="-158" w:right="-20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226,5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ind w:left="-158" w:right="-20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277,5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ind w:left="-158" w:right="-20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300,0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1231,8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Медосмотр сотрудников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0,8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2,9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74,3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53,9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75,0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206,9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 xml:space="preserve">Оплата на оказание консультационных услуг, коммуникационное обслуживание тематических услуг автобуса  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10,0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2,5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10,0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22,5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Оказание прочих выплат (суточные, служебные командировки)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2,0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2,0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Оплата на оказание противопожарных мероприятий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6,0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snapToGri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6,0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snapToGri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22,13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snapToGri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40,7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snapToGri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20,0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94,83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</w:t>
            </w: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10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Ремонт борцовского зала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snapToGri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snapToGri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snapToGri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1056,0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snapToGri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3634,9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4690,9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rPr>
                <w:sz w:val="20"/>
                <w:szCs w:val="20"/>
              </w:rPr>
            </w:pPr>
            <w:proofErr w:type="spellStart"/>
            <w:r w:rsidRPr="006060BA">
              <w:rPr>
                <w:sz w:val="20"/>
                <w:szCs w:val="20"/>
              </w:rPr>
              <w:t>Приобретенние</w:t>
            </w:r>
            <w:proofErr w:type="spellEnd"/>
            <w:r w:rsidRPr="006060BA">
              <w:rPr>
                <w:sz w:val="20"/>
                <w:szCs w:val="20"/>
              </w:rPr>
              <w:t xml:space="preserve"> транспортного средства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snapToGri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snapToGri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snapToGri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snapToGri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1800,0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1800,0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>ИТОГО по р.7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 w:rsidP="00693A5C">
            <w:pPr>
              <w:pStyle w:val="c1e0e7eee2fbe9"/>
              <w:snapToGrid w:val="0"/>
              <w:ind w:left="-158" w:right="-20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285,1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ind w:left="-158" w:right="-20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324,9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ind w:left="-158" w:right="-20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425,83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 w:rsidP="00693A5C">
            <w:pPr>
              <w:pStyle w:val="c1e0e7eee2fbe9"/>
              <w:ind w:left="-158" w:right="-20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1530,0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ind w:left="-158" w:right="-20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5959,9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9474,52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693A5C" w:rsidRPr="006060BA" w:rsidTr="005630E6">
        <w:tc>
          <w:tcPr>
            <w:tcW w:w="10137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8. Оплата работ, услуг</w:t>
            </w:r>
          </w:p>
        </w:tc>
      </w:tr>
      <w:tr w:rsidR="00693A5C" w:rsidRPr="006060BA" w:rsidTr="005630E6">
        <w:tc>
          <w:tcPr>
            <w:tcW w:w="10137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8.1 Общее образование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jc w:val="both"/>
              <w:rPr>
                <w:rFonts w:ascii="Times New Roman CYR" w:hAnsi="Times New Roman CYR" w:cs="Times New Roman CYR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Оказание консультационных услуг, аккредитация, лицензионное обслуживание в общеобразовательных организациях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tabs>
                <w:tab w:val="left" w:pos="0"/>
              </w:tabs>
              <w:snapToGrid w:val="0"/>
              <w:rPr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  <w:lang w:eastAsia="ar-SA"/>
              </w:rPr>
              <w:t>103,0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81,4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137,1496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142,1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1050,0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pacing w:after="0" w:line="240" w:lineRule="auto"/>
              <w:ind w:hanging="19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1513,6496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Оплата за подписку на периодическое издание  в обще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образовательных организациях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pStyle w:val="c1e0e7eee2fbe9"/>
              <w:snapToGrid w:val="0"/>
              <w:rPr>
                <w:bCs/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bCs/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33,5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21,23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27,6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12,3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94,63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3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Медосмотр сотрудников в общеобразовательных организациях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129,0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508,5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267,6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324,7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580,0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1809,8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Оказание услуг связи в общеобразовательных организациях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287,8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518,3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506,0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388,4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505,0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2205,5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Пользование сетью интернет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139,7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500,0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 w:rsidP="00693A5C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639,7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педагогических работников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220,9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463,6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684,5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Оплата на оказание противопожарных мероприятий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72,13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328,0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 w:rsidP="00693A5C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400,13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ИТОГО по р.8.1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F0523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591,93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F0523">
            <w:pPr>
              <w:snapToGrid w:val="0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1469,7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F0523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931,9796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F0523" w:rsidP="00CF0523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1243,4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F0523">
            <w:pPr>
              <w:snapToGri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</w:rPr>
              <w:t>3110,9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F052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7347,9096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A5C" w:rsidRPr="006060BA" w:rsidTr="005630E6">
        <w:tc>
          <w:tcPr>
            <w:tcW w:w="10137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8.2</w:t>
            </w:r>
            <w:proofErr w:type="gramStart"/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 xml:space="preserve"> П</w:t>
            </w:r>
            <w:proofErr w:type="gramEnd"/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рочие расходы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pacing w:after="0" w:line="240" w:lineRule="auto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Оплата налога за негативное воздействие на окружающую среду в обще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образовательных организациях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F0523">
            <w:pPr>
              <w:pStyle w:val="a0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212,2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F0523" w:rsidP="00CF0523">
            <w:pPr>
              <w:pStyle w:val="a0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133,4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F0523">
            <w:pPr>
              <w:pStyle w:val="a0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121,0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F0523">
            <w:pPr>
              <w:pStyle w:val="a0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138,3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F0523">
            <w:pPr>
              <w:pStyle w:val="a0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150,0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F0523">
            <w:pPr>
              <w:pStyle w:val="a0"/>
              <w:rPr>
                <w:kern w:val="1"/>
                <w:sz w:val="20"/>
                <w:szCs w:val="20"/>
                <w:lang w:eastAsia="ar-SA"/>
              </w:rPr>
            </w:pPr>
            <w:r w:rsidRPr="006060BA">
              <w:rPr>
                <w:sz w:val="20"/>
                <w:szCs w:val="20"/>
              </w:rPr>
              <w:t>754,9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CF0523">
            <w:pPr>
              <w:tabs>
                <w:tab w:val="left" w:pos="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Прочие обязательные платежи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F052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266,3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F052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213,3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F052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423,3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F052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843,5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 w:rsidR="00CF0523"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F0523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2696,4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CF052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Уплата транспортного налога в общеобразовательных организациях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359,0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927D6F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927D6F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Страхование автомашин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D6F" w:rsidRPr="006060BA" w:rsidRDefault="00927D6F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927D6F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Оплата по исполнительным листам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D6F" w:rsidRPr="006060BA" w:rsidRDefault="00927D6F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</w:t>
            </w: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927D6F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Пошив костюмов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D6F" w:rsidRPr="006060BA" w:rsidRDefault="00927D6F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927D6F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Составление ПСД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156,6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D6F" w:rsidRPr="006060BA" w:rsidRDefault="00927D6F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927D6F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Выплаты текущего характера физ</w:t>
            </w:r>
            <w:proofErr w:type="gram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ицам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332,9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457,7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D6F" w:rsidRPr="006060BA" w:rsidRDefault="00927D6F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927D6F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Услуги охраны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976,1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1300,0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2276,1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D6F" w:rsidRPr="006060BA" w:rsidRDefault="00927D6F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927D6F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Компенсация родительской платы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1223,0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2223,0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D6F" w:rsidRPr="006060BA" w:rsidRDefault="00927D6F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</w:t>
            </w: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ИТОГО по р.8.2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927D6F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772,6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411,7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644,3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3384,7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3832,9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927D6F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9046,2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693A5C" w:rsidRPr="006060BA" w:rsidTr="005630E6">
        <w:tc>
          <w:tcPr>
            <w:tcW w:w="10137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 xml:space="preserve">8.3 Поступление нефинансовых активов </w:t>
            </w:r>
          </w:p>
        </w:tc>
      </w:tr>
      <w:tr w:rsidR="00927D6F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pStyle w:val="a0"/>
              <w:rPr>
                <w:sz w:val="20"/>
                <w:szCs w:val="20"/>
              </w:rPr>
            </w:pPr>
            <w:r w:rsidRPr="006060BA">
              <w:rPr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pStyle w:val="a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Укрепление материально – технической базы, закупка оборудования и мебели для общеобразовательных организаций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pStyle w:val="c1e0e7eee2fbe9"/>
              <w:spacing w:after="200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261,76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 w:rsidP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231,90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271,6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209,6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1324,86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D6F" w:rsidRPr="006060BA" w:rsidRDefault="00927D6F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927D6F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tabs>
                <w:tab w:val="left" w:pos="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pStyle w:val="a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Приобретение хозяйственных расходов в общеобразовательных организациях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pStyle w:val="c1e0e7eee2fbe9"/>
              <w:spacing w:after="200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97,3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181,3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D6F" w:rsidRPr="006060BA" w:rsidRDefault="00927D6F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478,6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D6F" w:rsidRPr="006060BA" w:rsidRDefault="00927D6F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CB1D93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pStyle w:val="a0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Обеспечение специальным топливом и горюче – смазочным материалом в общеобразовательных организациях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1512,0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1512,0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1D93" w:rsidRPr="006060BA" w:rsidRDefault="00CB1D93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ИТОГО по р.8.3.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B1D93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1773,76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B1D9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231,9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B1D9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368,9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B1D9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390,9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B1D9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3315,46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ВСЕГО по общеобразовательным организациям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B1D93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8940,79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B1D9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54690,5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B1D9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60007,5496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B1D9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109914,0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B1D9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202716,9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437420,0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693A5C" w:rsidRPr="006060BA" w:rsidTr="005630E6">
        <w:tc>
          <w:tcPr>
            <w:tcW w:w="10137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CB1D9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9</w:t>
            </w:r>
            <w:r w:rsidR="00693A5C"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. Оплата работ, услуг</w:t>
            </w:r>
          </w:p>
        </w:tc>
      </w:tr>
      <w:tr w:rsidR="00693A5C" w:rsidRPr="006060BA" w:rsidTr="005630E6">
        <w:tc>
          <w:tcPr>
            <w:tcW w:w="10137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CB1D9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9</w:t>
            </w:r>
            <w:r w:rsidR="00693A5C"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.1 Другие вопросы в области образования</w:t>
            </w:r>
          </w:p>
        </w:tc>
      </w:tr>
      <w:tr w:rsidR="00CB1D93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jc w:val="both"/>
              <w:rPr>
                <w:rFonts w:ascii="Times New Roman CYR" w:hAnsi="Times New Roman CYR" w:cs="Times New Roman CYR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школьного автобуса 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pStyle w:val="c1e0e7eee2fbe9"/>
              <w:tabs>
                <w:tab w:val="left" w:pos="0"/>
              </w:tabs>
              <w:jc w:val="center"/>
              <w:rPr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197,5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2205,2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spacing w:after="0" w:line="240" w:lineRule="auto"/>
              <w:ind w:hanging="19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2402,7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1D93" w:rsidRPr="006060BA" w:rsidRDefault="00CB1D93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</w:t>
            </w: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CB1D93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2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 xml:space="preserve">Арендная плата за помещение  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pStyle w:val="c1e0e7eee2fbe9"/>
              <w:jc w:val="center"/>
              <w:rPr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bCs/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78,1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78,1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1D93" w:rsidRPr="006060BA" w:rsidRDefault="00CB1D93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CB1D93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bCs/>
                <w:sz w:val="20"/>
                <w:szCs w:val="20"/>
                <w:lang w:eastAsia="ar-SA"/>
              </w:rPr>
              <w:t>Оплата за коммунальные услуги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pStyle w:val="c1e0e7eee2fbe9"/>
              <w:jc w:val="center"/>
              <w:rPr>
                <w:sz w:val="20"/>
                <w:szCs w:val="20"/>
                <w:lang w:eastAsia="ar-SA"/>
              </w:rPr>
            </w:pPr>
            <w:r w:rsidRPr="006060BA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23822,3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22181,1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21956,4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15890,0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83849,8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1D93" w:rsidRPr="006060BA" w:rsidRDefault="00CB1D93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CB1D93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bCs/>
                <w:sz w:val="20"/>
                <w:szCs w:val="20"/>
                <w:lang w:eastAsia="ar-SA"/>
              </w:rPr>
              <w:t>Содержание нефинансовых активов в чистоте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pStyle w:val="c1e0e7eee2fbe9"/>
              <w:jc w:val="center"/>
              <w:rPr>
                <w:sz w:val="20"/>
                <w:szCs w:val="20"/>
                <w:lang w:eastAsia="ar-SA"/>
              </w:rPr>
            </w:pPr>
            <w:r w:rsidRPr="006060BA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62,3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132,3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1D93" w:rsidRPr="006060BA" w:rsidRDefault="00CB1D93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CB1D93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bCs/>
                <w:sz w:val="20"/>
                <w:szCs w:val="20"/>
                <w:lang w:eastAsia="ar-SA"/>
              </w:rPr>
              <w:t>ТО автобусов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pStyle w:val="c1e0e7eee2fbe9"/>
              <w:jc w:val="center"/>
              <w:rPr>
                <w:sz w:val="20"/>
                <w:szCs w:val="20"/>
                <w:lang w:eastAsia="ar-SA"/>
              </w:rPr>
            </w:pPr>
            <w:r w:rsidRPr="006060BA">
              <w:rPr>
                <w:sz w:val="20"/>
                <w:szCs w:val="20"/>
                <w:lang w:eastAsia="ar-SA"/>
              </w:rPr>
              <w:t>62,1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37,2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99,3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1D93" w:rsidRPr="006060BA" w:rsidRDefault="00CB1D93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CB1D93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bCs/>
                <w:sz w:val="20"/>
                <w:szCs w:val="20"/>
                <w:lang w:eastAsia="ar-SA"/>
              </w:rPr>
              <w:t>ТО котельных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pStyle w:val="c1e0e7eee2fbe9"/>
              <w:jc w:val="center"/>
              <w:rPr>
                <w:sz w:val="20"/>
                <w:szCs w:val="20"/>
                <w:lang w:eastAsia="ar-SA"/>
              </w:rPr>
            </w:pPr>
            <w:r w:rsidRPr="006060BA">
              <w:rPr>
                <w:sz w:val="20"/>
                <w:szCs w:val="20"/>
                <w:lang w:eastAsia="ar-SA"/>
              </w:rPr>
              <w:t>1669,61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1669,61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1D93" w:rsidRPr="006060BA" w:rsidRDefault="00CB1D93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</w:t>
            </w: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CB1D93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7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bCs/>
                <w:sz w:val="20"/>
                <w:szCs w:val="20"/>
                <w:lang w:eastAsia="ar-SA"/>
              </w:rPr>
              <w:t>Ремонт котельных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pStyle w:val="c1e0e7eee2fbe9"/>
              <w:jc w:val="center"/>
              <w:rPr>
                <w:sz w:val="20"/>
                <w:szCs w:val="20"/>
                <w:lang w:eastAsia="ar-SA"/>
              </w:rPr>
            </w:pPr>
            <w:r w:rsidRPr="006060BA">
              <w:rPr>
                <w:sz w:val="20"/>
                <w:szCs w:val="20"/>
                <w:lang w:eastAsia="ar-SA"/>
              </w:rPr>
              <w:t>453,9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74,5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528,4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1D93" w:rsidRPr="006060BA" w:rsidRDefault="00CB1D93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CB1D93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bCs/>
                <w:sz w:val="20"/>
                <w:szCs w:val="20"/>
                <w:lang w:eastAsia="ar-SA"/>
              </w:rPr>
              <w:t>Ремонт ОУ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pStyle w:val="c1e0e7eee2fbe9"/>
              <w:jc w:val="center"/>
              <w:rPr>
                <w:sz w:val="20"/>
                <w:szCs w:val="20"/>
                <w:lang w:eastAsia="ar-SA"/>
              </w:rPr>
            </w:pPr>
            <w:r w:rsidRPr="006060BA">
              <w:rPr>
                <w:sz w:val="20"/>
                <w:szCs w:val="20"/>
                <w:lang w:eastAsia="ar-SA"/>
              </w:rPr>
              <w:t>177,5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177,5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1D93" w:rsidRPr="006060BA" w:rsidRDefault="00CB1D93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CB1D93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ar-SA"/>
              </w:rPr>
            </w:pPr>
            <w:r w:rsidRPr="006060BA">
              <w:rPr>
                <w:rFonts w:ascii="Times New Roman CYR" w:hAnsi="Times New Roman CYR" w:cs="Times New Roman CYR"/>
                <w:bCs/>
                <w:sz w:val="20"/>
                <w:szCs w:val="20"/>
                <w:lang w:eastAsia="ar-SA"/>
              </w:rPr>
              <w:t>Оплата за систему видеонаблюдения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pStyle w:val="c1e0e7eee2fbe9"/>
              <w:jc w:val="center"/>
              <w:rPr>
                <w:sz w:val="20"/>
                <w:szCs w:val="20"/>
                <w:lang w:eastAsia="ar-SA"/>
              </w:rPr>
            </w:pPr>
            <w:r w:rsidRPr="006060BA">
              <w:rPr>
                <w:sz w:val="20"/>
                <w:szCs w:val="20"/>
                <w:lang w:eastAsia="ar-SA"/>
              </w:rPr>
              <w:t>185,0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D93" w:rsidRPr="006060BA" w:rsidRDefault="00CB1D93">
            <w:pPr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185,0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1D93" w:rsidRPr="006060BA" w:rsidRDefault="00CB1D93" w:rsidP="00CB1D9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 w:rsidP="00A448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ИТОГО по р.</w:t>
            </w:r>
            <w:r w:rsidR="00A448FD"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9</w:t>
            </w: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.1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2548,11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24012,1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22378,6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</w:rPr>
              <w:t>22018,7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18165,2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89123,0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rPr>
                <w:sz w:val="20"/>
                <w:szCs w:val="20"/>
              </w:rPr>
            </w:pPr>
          </w:p>
        </w:tc>
      </w:tr>
      <w:tr w:rsidR="00693A5C" w:rsidRPr="006060BA" w:rsidTr="005630E6">
        <w:tc>
          <w:tcPr>
            <w:tcW w:w="10137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A448FD" w:rsidP="00A448FD">
            <w:pPr>
              <w:tabs>
                <w:tab w:val="left" w:pos="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9</w:t>
            </w:r>
            <w:r w:rsidR="00693A5C"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.</w:t>
            </w: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2</w:t>
            </w:r>
            <w:r w:rsidR="00693A5C"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 xml:space="preserve"> Поступление нефинансовых активов </w:t>
            </w:r>
          </w:p>
        </w:tc>
      </w:tr>
      <w:tr w:rsidR="00A448FD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8FD" w:rsidRPr="006060BA" w:rsidRDefault="00A448FD">
            <w:pPr>
              <w:tabs>
                <w:tab w:val="left" w:pos="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8FD" w:rsidRPr="006060BA" w:rsidRDefault="00A448FD">
            <w:pPr>
              <w:pStyle w:val="a0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 xml:space="preserve">Приобретение хозяйственных расходов 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8FD" w:rsidRPr="006060BA" w:rsidRDefault="00A448F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131,9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8FD" w:rsidRPr="006060BA" w:rsidRDefault="00A448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8FD" w:rsidRPr="006060BA" w:rsidRDefault="00A448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8FD" w:rsidRPr="006060BA" w:rsidRDefault="00A448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8FD" w:rsidRPr="006060BA" w:rsidRDefault="00A448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8FD" w:rsidRPr="006060BA" w:rsidRDefault="00A448FD" w:rsidP="00A448FD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142,2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8FD" w:rsidRPr="006060BA" w:rsidRDefault="00A448FD" w:rsidP="00162679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 w:rsidP="00A448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ИТОГО по р.</w:t>
            </w:r>
            <w:r w:rsidR="00A448FD"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9</w:t>
            </w: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.</w:t>
            </w:r>
            <w:r w:rsidR="00A448FD"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131,9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142,2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 w:rsidP="00A448F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Всего по р.</w:t>
            </w:r>
            <w:r w:rsidR="00A448FD"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2680,01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24022,4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22378,6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22018,7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18165,2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89123,0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693A5C" w:rsidRPr="006060BA" w:rsidTr="005630E6">
        <w:tc>
          <w:tcPr>
            <w:tcW w:w="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11620,8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napToGrid w:val="0"/>
              <w:jc w:val="both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78712,9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82368,1496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131932,7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napToGrid w:val="0"/>
              <w:jc w:val="both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220881,</w:t>
            </w: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lastRenderedPageBreak/>
              <w:t>69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5C" w:rsidRPr="006060BA" w:rsidRDefault="00A448FD">
            <w:pPr>
              <w:snapToGrid w:val="0"/>
              <w:jc w:val="both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lastRenderedPageBreak/>
              <w:t>526868,0</w:t>
            </w: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5C" w:rsidRPr="006060BA" w:rsidRDefault="00693A5C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550B47" w:rsidRPr="006060BA" w:rsidRDefault="00550B47">
      <w:pPr>
        <w:widowControl w:val="0"/>
        <w:ind w:firstLine="540"/>
        <w:jc w:val="both"/>
        <w:rPr>
          <w:sz w:val="20"/>
          <w:szCs w:val="20"/>
        </w:rPr>
      </w:pPr>
    </w:p>
    <w:p w:rsidR="00550B47" w:rsidRPr="006060BA" w:rsidRDefault="00550B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060BA">
        <w:rPr>
          <w:rFonts w:ascii="Times New Roman" w:hAnsi="Times New Roman" w:cs="Times New Roman"/>
          <w:b/>
          <w:bCs/>
          <w:sz w:val="20"/>
          <w:szCs w:val="20"/>
        </w:rPr>
        <w:t>Муниципальная подпрограмма</w:t>
      </w:r>
    </w:p>
    <w:p w:rsidR="00550B47" w:rsidRPr="006060BA" w:rsidRDefault="00550B47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6060BA">
        <w:rPr>
          <w:rFonts w:ascii="Times New Roman" w:hAnsi="Times New Roman" w:cs="Times New Roman"/>
          <w:b/>
          <w:bCs/>
          <w:sz w:val="20"/>
          <w:szCs w:val="20"/>
        </w:rPr>
        <w:t>«Развитие дошкольного образования, совершенствование организации питания воспитанников дошкольных образовательных организаций (дошкольных групп при образовательных организациях)  и финансовое обеспечение работников дошкольных образовательных организаций муниципального образования «</w:t>
      </w:r>
      <w:proofErr w:type="spellStart"/>
      <w:r w:rsidRPr="006060BA">
        <w:rPr>
          <w:rFonts w:ascii="Times New Roman" w:hAnsi="Times New Roman" w:cs="Times New Roman"/>
          <w:b/>
          <w:bCs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b/>
          <w:bCs/>
          <w:sz w:val="20"/>
          <w:szCs w:val="20"/>
        </w:rPr>
        <w:t xml:space="preserve"> район»  на 2016 – 2020 годы</w:t>
      </w:r>
    </w:p>
    <w:p w:rsidR="00550B47" w:rsidRPr="006060BA" w:rsidRDefault="00550B47">
      <w:pPr>
        <w:spacing w:after="0" w:line="240" w:lineRule="auto"/>
        <w:jc w:val="center"/>
        <w:rPr>
          <w:b/>
          <w:bCs/>
          <w:sz w:val="20"/>
          <w:szCs w:val="20"/>
        </w:rPr>
      </w:pPr>
    </w:p>
    <w:p w:rsidR="00550B47" w:rsidRPr="006060BA" w:rsidRDefault="00550B47">
      <w:pPr>
        <w:pStyle w:val="af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>Паспорт муниципальной подпрограммы</w:t>
      </w:r>
    </w:p>
    <w:tbl>
      <w:tblPr>
        <w:tblW w:w="0" w:type="auto"/>
        <w:tblInd w:w="-20" w:type="dxa"/>
        <w:tblLayout w:type="fixed"/>
        <w:tblCellMar>
          <w:left w:w="98" w:type="dxa"/>
        </w:tblCellMar>
        <w:tblLook w:val="0000"/>
      </w:tblPr>
      <w:tblGrid>
        <w:gridCol w:w="2265"/>
        <w:gridCol w:w="7980"/>
      </w:tblGrid>
      <w:tr w:rsidR="00550B47" w:rsidRPr="006060BA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pStyle w:val="ac"/>
              <w:spacing w:after="2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Название муниципальной подпрограммы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«Развитие дошкольного образования, совершенствование организации питания воспитанников дошкольных образовательных организаций 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(дошкольных групп при образовательных организациях) </w:t>
            </w:r>
            <w:r w:rsidRPr="00606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финансовое обеспечение работников дошкольных образовательных организаций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bCs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район» на 2016 – 2020 годы</w:t>
            </w:r>
          </w:p>
        </w:tc>
      </w:tr>
      <w:tr w:rsidR="00550B47" w:rsidRPr="006060BA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Муниципальный заказчик подпрограммы</w:t>
            </w:r>
          </w:p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Администрация 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Ульяновской области</w:t>
            </w:r>
          </w:p>
        </w:tc>
      </w:tr>
      <w:tr w:rsidR="00550B47" w:rsidRPr="006060BA">
        <w:trPr>
          <w:trHeight w:val="1030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pStyle w:val="ac"/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Соисполнители муниципальной подпрограммы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pStyle w:val="ac"/>
              <w:spacing w:after="200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район», муниципальные дошкольные образовательные организации</w:t>
            </w:r>
          </w:p>
        </w:tc>
      </w:tr>
      <w:tr w:rsidR="00550B47" w:rsidRPr="006060BA">
        <w:trPr>
          <w:trHeight w:val="982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pStyle w:val="ac"/>
              <w:spacing w:after="2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Цели муниципальной подпрограммы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-обеспечение жителей 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Цильнинского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района общедоступным и качественным дошкольным образованием.</w:t>
            </w:r>
          </w:p>
          <w:p w:rsidR="00550B47" w:rsidRPr="006060BA" w:rsidRDefault="00550B47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-внедрение государственного стандарта питания воспитанников муниципальных дошкольных образовательных организаций (дошкольных групп при образовательных организациях)  и сохранение и укрепление здоровья обучающихся через обеспечение качественным питанием на основе системы мероприятий по оптимизации организации питания в общеобразовательных  организациях</w:t>
            </w:r>
          </w:p>
          <w:p w:rsidR="00550B47" w:rsidRPr="006060BA" w:rsidRDefault="00550B47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-обеспечение соответствия питания в муниципальных дошкольных образовательных организациях (дошкольных группах при образовательных организациях) установленным нормам и стандартам с учетом региональных, экологических, социальных и культурных особенностей территории 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Цильнинского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района;</w:t>
            </w:r>
          </w:p>
          <w:p w:rsidR="00550B47" w:rsidRPr="006060BA" w:rsidRDefault="00550B47">
            <w:pPr>
              <w:pStyle w:val="ac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-модернизация материально-технической базы буфетов - раздаточных и пищеблоков муниципальных дошкольных образовательных организаций.</w:t>
            </w:r>
          </w:p>
        </w:tc>
      </w:tr>
      <w:tr w:rsidR="00550B47" w:rsidRPr="006060BA">
        <w:trPr>
          <w:trHeight w:val="1425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pStyle w:val="ac"/>
              <w:spacing w:after="2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Целевые индикаторы муниципальной подпрограммы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Уровень доступности образования в соответствии с современными стандартами для всех категорий граждан независимо от места жительства, социального и имущественного статуса и состояния здоровья;  уровень соответствия образования новым федеральным государственным стандартам;</w:t>
            </w:r>
          </w:p>
          <w:p w:rsidR="00550B47" w:rsidRPr="006060BA" w:rsidRDefault="00550B47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доля  численности воспитанников образовательных организаций, осваивающих основные общеобразовательные программы дошкольного образования в соответствии с ФГОС, в общей численности воспитанников в образовательных организациях, реализующих основные общеобразовательные программы дошкольного образования;</w:t>
            </w:r>
          </w:p>
          <w:p w:rsidR="00550B47" w:rsidRPr="006060BA" w:rsidRDefault="00550B47">
            <w:pPr>
              <w:pStyle w:val="ac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доля численности детей, охваченных разными формами получения дошкольного образования, в общей численности детей.</w:t>
            </w:r>
          </w:p>
        </w:tc>
      </w:tr>
      <w:tr w:rsidR="00550B47" w:rsidRPr="006060BA">
        <w:trPr>
          <w:trHeight w:val="946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pStyle w:val="ac"/>
              <w:spacing w:after="2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Сроки и этапы реализации муниципальной подпрограммы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Реализация подпрограммы предусмотрена в 2016-2020 годах (этапы не предусмотрены).</w:t>
            </w:r>
          </w:p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0B47" w:rsidRPr="006060BA" w:rsidRDefault="00550B47">
            <w:pPr>
              <w:pStyle w:val="ac"/>
              <w:spacing w:after="2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B47" w:rsidRPr="006060BA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pStyle w:val="ac"/>
              <w:spacing w:after="2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Ресурсное обеспечение муниципальной подпрограммы с разбивкой по годам реализации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pStyle w:val="ac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Финансирование подпрограммы осуществляется за счет средств  бюджета МО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район». Общий объем финансирования составляет </w:t>
            </w:r>
            <w:r w:rsidR="00A448FD"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134544,61625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тыс. руб., в т.ч.</w:t>
            </w:r>
          </w:p>
          <w:p w:rsidR="00550B47" w:rsidRPr="006060BA" w:rsidRDefault="00550B47">
            <w:pPr>
              <w:pStyle w:val="ac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2016 год –   </w:t>
            </w:r>
            <w:r w:rsidR="00A448FD"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5029,1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руб.:</w:t>
            </w:r>
          </w:p>
          <w:p w:rsidR="00550B47" w:rsidRPr="006060BA" w:rsidRDefault="00550B47">
            <w:pPr>
              <w:pStyle w:val="ac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2017 год – </w:t>
            </w:r>
            <w:r w:rsidR="00A448FD"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20583,9</w:t>
            </w:r>
            <w:r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уб.:</w:t>
            </w:r>
          </w:p>
          <w:p w:rsidR="00550B47" w:rsidRPr="006060BA" w:rsidRDefault="00550B47">
            <w:pPr>
              <w:pStyle w:val="ac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2018год –</w:t>
            </w:r>
            <w:r w:rsidR="00A448FD"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22242,41625</w:t>
            </w:r>
            <w:r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уб.:</w:t>
            </w:r>
          </w:p>
          <w:p w:rsidR="00550B47" w:rsidRPr="006060BA" w:rsidRDefault="00550B47">
            <w:pPr>
              <w:pStyle w:val="ac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2019 год – </w:t>
            </w:r>
            <w:r w:rsidR="00A448FD"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31298,9</w:t>
            </w:r>
            <w:r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уб.:</w:t>
            </w:r>
          </w:p>
          <w:p w:rsidR="00550B47" w:rsidRPr="006060BA" w:rsidRDefault="00550B47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2020 год -  </w:t>
            </w:r>
            <w:r w:rsidR="00A448FD"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55390,3</w:t>
            </w:r>
            <w:r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Ежегодный объём ассигнований из местного бюджета на реализацию Подпрограммы подлежит уточнению при разработке бюджета муниципального образования 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район» на соответствующий финансовый год и плановый период.</w:t>
            </w:r>
          </w:p>
        </w:tc>
      </w:tr>
      <w:tr w:rsidR="00550B47" w:rsidRPr="006060BA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pStyle w:val="ac"/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Ожидаемый эффект от реализации муниципальной подпрограммы 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- организация качественного питания воспитанников муниципальных дошкольных образовательных организаций (дошкольных групп при образовательных организациях);</w:t>
            </w:r>
          </w:p>
          <w:p w:rsidR="00550B47" w:rsidRPr="006060BA" w:rsidRDefault="00550B47">
            <w:pPr>
              <w:pStyle w:val="ac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- модернизация буфетов - раздаточных и пищеблоков  муниципальных дошкольных образовательных организаций (дошкольных групп при образовательных организациях), приведение их в 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 с требованиями государственного стандарта питания воспитанников.</w:t>
            </w:r>
          </w:p>
          <w:p w:rsidR="00550B47" w:rsidRPr="006060BA" w:rsidRDefault="00550B47">
            <w:pPr>
              <w:pStyle w:val="ac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доступность дошкольного образования.</w:t>
            </w:r>
          </w:p>
        </w:tc>
      </w:tr>
    </w:tbl>
    <w:p w:rsidR="00550B47" w:rsidRPr="006060BA" w:rsidRDefault="00550B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1. Введение. Характеристика проблем, на решение которых  направлена муниципальная подпрограмма</w:t>
      </w:r>
    </w:p>
    <w:p w:rsidR="00550B47" w:rsidRPr="006060BA" w:rsidRDefault="00550B47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 xml:space="preserve">Подпрограмма развития муниципальной системы образования </w:t>
      </w:r>
      <w:r w:rsidRPr="006060BA">
        <w:rPr>
          <w:rFonts w:ascii="Times New Roman" w:hAnsi="Times New Roman" w:cs="Times New Roman"/>
          <w:bCs/>
          <w:sz w:val="20"/>
          <w:szCs w:val="20"/>
        </w:rPr>
        <w:t xml:space="preserve">«Развитие дошкольного образования, совершенствование организации питания воспитанников дошкольных образовательных организаций </w:t>
      </w:r>
      <w:r w:rsidRPr="006060BA">
        <w:rPr>
          <w:rFonts w:ascii="Times New Roman" w:hAnsi="Times New Roman" w:cs="Times New Roman"/>
          <w:sz w:val="20"/>
          <w:szCs w:val="20"/>
        </w:rPr>
        <w:t xml:space="preserve">(дошкольных групп при образовательных организациях) </w:t>
      </w:r>
      <w:r w:rsidRPr="006060BA">
        <w:rPr>
          <w:rFonts w:ascii="Times New Roman" w:hAnsi="Times New Roman" w:cs="Times New Roman"/>
          <w:bCs/>
          <w:sz w:val="20"/>
          <w:szCs w:val="20"/>
        </w:rPr>
        <w:t xml:space="preserve"> и финансовое обеспечение работников дошкольных образовательных организаций муниципального образования «</w:t>
      </w:r>
      <w:proofErr w:type="spellStart"/>
      <w:r w:rsidRPr="006060BA">
        <w:rPr>
          <w:rFonts w:ascii="Times New Roman" w:hAnsi="Times New Roman" w:cs="Times New Roman"/>
          <w:bCs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bCs/>
          <w:sz w:val="20"/>
          <w:szCs w:val="20"/>
        </w:rPr>
        <w:t xml:space="preserve"> район»  на 2016 – 2020 годы (в дальнейшем – подпрограмма) представляет собой систему увязанных между собой по содержанию, срокам, ресурсам и месту проведения мероприятий и действий, направленных на достижение  намеченных целей стратегического</w:t>
      </w:r>
      <w:proofErr w:type="gramEnd"/>
      <w:r w:rsidRPr="006060BA">
        <w:rPr>
          <w:rFonts w:ascii="Times New Roman" w:hAnsi="Times New Roman" w:cs="Times New Roman"/>
          <w:bCs/>
          <w:sz w:val="20"/>
          <w:szCs w:val="20"/>
        </w:rPr>
        <w:t xml:space="preserve"> развития муниципальной системы образования и поэтапное решение важнейших проблем модернизации на муниципальном уровне. </w:t>
      </w:r>
      <w:r w:rsidRPr="006060BA">
        <w:rPr>
          <w:rFonts w:ascii="Times New Roman" w:eastAsia="Calibri" w:hAnsi="Times New Roman" w:cs="Times New Roman"/>
          <w:sz w:val="20"/>
          <w:szCs w:val="20"/>
          <w:lang w:eastAsia="en-US"/>
        </w:rPr>
        <w:t>На территории муниципального образования «</w:t>
      </w:r>
      <w:proofErr w:type="spellStart"/>
      <w:r w:rsidRPr="006060BA">
        <w:rPr>
          <w:rFonts w:ascii="Times New Roman" w:eastAsia="Calibri" w:hAnsi="Times New Roman" w:cs="Times New Roman"/>
          <w:sz w:val="20"/>
          <w:szCs w:val="20"/>
          <w:lang w:eastAsia="en-US"/>
        </w:rPr>
        <w:t>Цильнинский</w:t>
      </w:r>
      <w:proofErr w:type="spellEnd"/>
      <w:r w:rsidRPr="006060BA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район» система дошкольного образования представлена 17-ю дошкольными образовательными учреждениями, в общеобразовательных школах открыты 13 дошкольных групп. Общее количество детей дошкольного возраста в нашем районе составляет 920 детей. Процент охвата дошкольным образованием детского населения на 1 ноября 2015 года с 1,5-7 лет составляет 100%. Подпрограмма направлена на достижение стратегических целей и эффективное решение приобретенных задач развития муниципальной системы образования в контексте подпрограммы </w:t>
      </w:r>
      <w:r w:rsidRPr="006060BA">
        <w:rPr>
          <w:rFonts w:ascii="Times New Roman" w:hAnsi="Times New Roman" w:cs="Times New Roman"/>
          <w:bCs/>
          <w:sz w:val="20"/>
          <w:szCs w:val="20"/>
        </w:rPr>
        <w:t>развитие дошкольного образования, совершенствование организации питания воспитанников дошкольных образовательных организаций в Ульяновской области.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 xml:space="preserve">2. </w:t>
      </w:r>
      <w:r w:rsidRPr="006060BA">
        <w:rPr>
          <w:rFonts w:ascii="Times New Roman" w:hAnsi="Times New Roman" w:cs="Times New Roman"/>
          <w:sz w:val="20"/>
          <w:szCs w:val="20"/>
        </w:rPr>
        <w:t>Цель, задачи и целевые индикаторы муниципальной подпрограммы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      Главная стратегическая цель подпрограммы - создание условий для обеспечения доступности качественного образования и инновационных механизмов развития системы образования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как основы формирования человеческого потенциала и социального обновления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Цильнинского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района. 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 xml:space="preserve">Обеспечение соответствия питания в муниципальных дошкольных образовательных организациях (дошкольных группах при образовательных организациях) установленным нормам и стандартам с учетом региональных, экологических, социальных и культурных особенностей территории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Цильнинского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района;        </w:t>
      </w:r>
      <w:proofErr w:type="gramEnd"/>
    </w:p>
    <w:p w:rsidR="00550B47" w:rsidRPr="006060BA" w:rsidRDefault="00550B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060BA">
        <w:rPr>
          <w:rFonts w:ascii="Times New Roman" w:hAnsi="Times New Roman" w:cs="Times New Roman"/>
          <w:sz w:val="20"/>
          <w:szCs w:val="20"/>
        </w:rPr>
        <w:t>В ходе достижения целей подпрограммы необходимо решение следующих задач:</w:t>
      </w:r>
    </w:p>
    <w:p w:rsidR="00550B47" w:rsidRPr="006060BA" w:rsidRDefault="00550B47">
      <w:pPr>
        <w:pStyle w:val="ac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060BA">
        <w:rPr>
          <w:rFonts w:ascii="Times New Roman" w:hAnsi="Times New Roman" w:cs="Times New Roman"/>
          <w:sz w:val="20"/>
          <w:szCs w:val="20"/>
          <w:lang w:eastAsia="ru-RU"/>
        </w:rPr>
        <w:t>Задачи подпрограммы:</w:t>
      </w:r>
    </w:p>
    <w:p w:rsidR="00550B47" w:rsidRPr="006060BA" w:rsidRDefault="00550B47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060BA">
        <w:rPr>
          <w:rFonts w:ascii="Times New Roman" w:hAnsi="Times New Roman" w:cs="Times New Roman"/>
          <w:sz w:val="20"/>
          <w:szCs w:val="20"/>
          <w:lang w:eastAsia="ru-RU"/>
        </w:rPr>
        <w:t>-повышение качества дошкольного образования посредством развития инновационных процессов в системе дошкольного образования;</w:t>
      </w:r>
    </w:p>
    <w:p w:rsidR="00550B47" w:rsidRPr="006060BA" w:rsidRDefault="00550B47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060BA">
        <w:rPr>
          <w:rFonts w:ascii="Times New Roman" w:hAnsi="Times New Roman" w:cs="Times New Roman"/>
          <w:sz w:val="20"/>
          <w:szCs w:val="20"/>
          <w:lang w:eastAsia="ru-RU"/>
        </w:rPr>
        <w:t>-повышение качества дошкольного образования посредством развития инновационных процессов в системе дошкольного образования;</w:t>
      </w:r>
    </w:p>
    <w:p w:rsidR="00550B47" w:rsidRPr="006060BA" w:rsidRDefault="00550B47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060BA">
        <w:rPr>
          <w:rFonts w:ascii="Times New Roman" w:hAnsi="Times New Roman" w:cs="Times New Roman"/>
          <w:sz w:val="20"/>
          <w:szCs w:val="20"/>
          <w:lang w:eastAsia="ru-RU"/>
        </w:rPr>
        <w:t>-обеспечение разнообразия предоставляемых услуг в сфере дошкольного образования через вариативные формы дошкольного образования;</w:t>
      </w:r>
    </w:p>
    <w:p w:rsidR="00550B47" w:rsidRPr="006060BA" w:rsidRDefault="00550B47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  <w:lang w:eastAsia="ru-RU"/>
        </w:rPr>
        <w:t>повышение престижа педагогов образовательных организаций,  реализующих основную общеобразовательную программу дошкольного образования.</w:t>
      </w:r>
    </w:p>
    <w:p w:rsidR="00550B47" w:rsidRPr="006060BA" w:rsidRDefault="00550B47">
      <w:pPr>
        <w:pStyle w:val="ac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060BA">
        <w:rPr>
          <w:rFonts w:ascii="Times New Roman" w:hAnsi="Times New Roman" w:cs="Times New Roman"/>
          <w:sz w:val="20"/>
          <w:szCs w:val="20"/>
        </w:rPr>
        <w:t>- обеспечение доступности услуг в сфере дошкольного образования;</w:t>
      </w:r>
    </w:p>
    <w:p w:rsidR="00550B47" w:rsidRPr="006060BA" w:rsidRDefault="00550B47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060BA">
        <w:rPr>
          <w:rFonts w:ascii="Times New Roman" w:hAnsi="Times New Roman" w:cs="Times New Roman"/>
          <w:sz w:val="20"/>
          <w:szCs w:val="20"/>
          <w:lang w:eastAsia="ru-RU"/>
        </w:rPr>
        <w:t>-модернизация материально-технической базы</w:t>
      </w:r>
    </w:p>
    <w:p w:rsidR="00550B47" w:rsidRPr="006060BA" w:rsidRDefault="00550B47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  <w:lang w:eastAsia="ru-RU"/>
        </w:rPr>
        <w:t xml:space="preserve"> сети дошкольных образовательных организаций, буфетов: </w:t>
      </w:r>
    </w:p>
    <w:p w:rsidR="00550B47" w:rsidRPr="006060BA" w:rsidRDefault="00550B47">
      <w:pPr>
        <w:pStyle w:val="ac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060BA">
        <w:rPr>
          <w:rFonts w:ascii="Times New Roman" w:hAnsi="Times New Roman" w:cs="Times New Roman"/>
          <w:sz w:val="20"/>
          <w:szCs w:val="20"/>
        </w:rPr>
        <w:t>- раздаточных и пищеблоков муниципальных дошкольных образовательных организаций.</w:t>
      </w:r>
    </w:p>
    <w:p w:rsidR="00550B47" w:rsidRPr="006060BA" w:rsidRDefault="00550B47">
      <w:pPr>
        <w:pStyle w:val="ac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060BA">
        <w:rPr>
          <w:rFonts w:ascii="Times New Roman" w:hAnsi="Times New Roman" w:cs="Times New Roman"/>
          <w:sz w:val="20"/>
          <w:szCs w:val="20"/>
          <w:lang w:eastAsia="ru-RU"/>
        </w:rPr>
        <w:t>Уровень доступности образования в соответствии с современными стандартами для всех категорий граждан независимо от места жительства, социального и имущественного статуса и состояния здоровья;  уровень соответствия образования новым федеральным государственным стандартам.</w:t>
      </w:r>
    </w:p>
    <w:p w:rsidR="00550B47" w:rsidRPr="006060BA" w:rsidRDefault="00550B47">
      <w:pPr>
        <w:pStyle w:val="ac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060BA">
        <w:rPr>
          <w:rFonts w:ascii="Times New Roman" w:hAnsi="Times New Roman" w:cs="Times New Roman"/>
          <w:sz w:val="20"/>
          <w:szCs w:val="20"/>
          <w:lang w:eastAsia="ru-RU"/>
        </w:rPr>
        <w:t>Целевые индикаторы муниципальной подпрограммы:</w:t>
      </w:r>
    </w:p>
    <w:p w:rsidR="00550B47" w:rsidRPr="006060BA" w:rsidRDefault="00550B47">
      <w:pPr>
        <w:pStyle w:val="ac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060BA">
        <w:rPr>
          <w:rFonts w:ascii="Times New Roman" w:hAnsi="Times New Roman" w:cs="Times New Roman"/>
          <w:sz w:val="20"/>
          <w:szCs w:val="20"/>
          <w:lang w:eastAsia="ru-RU"/>
        </w:rPr>
        <w:tab/>
        <w:t>Уровень доступности образования в соответствии с современными стандартами для всех категорий граждан независимо от места жительства, социального и имущественного статуса и состояния здоровья;  уровень соответствия образования новым федеральным государственным стандартам;</w:t>
      </w:r>
    </w:p>
    <w:p w:rsidR="00550B47" w:rsidRPr="006060BA" w:rsidRDefault="00550B47">
      <w:pPr>
        <w:pStyle w:val="ac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060BA">
        <w:rPr>
          <w:rFonts w:ascii="Times New Roman" w:hAnsi="Times New Roman" w:cs="Times New Roman"/>
          <w:sz w:val="20"/>
          <w:szCs w:val="20"/>
          <w:lang w:eastAsia="ru-RU"/>
        </w:rPr>
        <w:tab/>
        <w:t>доля  численности воспитанников образовательных организаций, осваивающих основные общеобразовательные программы дошкольного образования в соответствии с ФГОС, в общей численности воспитанников в образовательных организациях, реализующих основные общеобразовательные программы дошкольного образования;</w:t>
      </w:r>
    </w:p>
    <w:p w:rsidR="00550B47" w:rsidRPr="006060BA" w:rsidRDefault="00550B47">
      <w:pPr>
        <w:pStyle w:val="ac"/>
        <w:ind w:firstLine="709"/>
        <w:jc w:val="both"/>
        <w:rPr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  <w:lang w:eastAsia="ru-RU"/>
        </w:rPr>
        <w:tab/>
        <w:t xml:space="preserve"> доля численности детей, охваченных разными формами получения дошкольного образования.</w:t>
      </w:r>
    </w:p>
    <w:p w:rsidR="00550B47" w:rsidRPr="006060BA" w:rsidRDefault="00550B47">
      <w:pPr>
        <w:spacing w:after="0" w:line="240" w:lineRule="auto"/>
        <w:ind w:firstLine="709"/>
        <w:jc w:val="center"/>
        <w:rPr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6060BA">
        <w:rPr>
          <w:rFonts w:ascii="Times New Roman" w:hAnsi="Times New Roman" w:cs="Times New Roman"/>
          <w:sz w:val="20"/>
          <w:szCs w:val="20"/>
          <w:lang w:eastAsia="ru-RU"/>
        </w:rPr>
        <w:lastRenderedPageBreak/>
        <w:t xml:space="preserve">3. </w:t>
      </w:r>
      <w:r w:rsidRPr="006060BA">
        <w:rPr>
          <w:rFonts w:ascii="Times New Roman" w:hAnsi="Times New Roman" w:cs="Times New Roman"/>
          <w:sz w:val="20"/>
          <w:szCs w:val="20"/>
        </w:rPr>
        <w:t>Сроки и этапы реализации подпрограммы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0B47" w:rsidRPr="006060BA" w:rsidRDefault="00550B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060BA">
        <w:rPr>
          <w:rFonts w:ascii="Times New Roman" w:hAnsi="Times New Roman" w:cs="Times New Roman"/>
          <w:sz w:val="20"/>
          <w:szCs w:val="20"/>
          <w:lang w:eastAsia="ru-RU"/>
        </w:rPr>
        <w:t>Решение поставленных задач осуществляется в ходе реализации подпрограммы с 2016 по 2020 год, этапы не предусмотрены.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0B47" w:rsidRPr="006060BA" w:rsidRDefault="00550B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  <w:lang w:eastAsia="ru-RU"/>
        </w:rPr>
        <w:t xml:space="preserve">4. </w:t>
      </w:r>
      <w:r w:rsidRPr="006060BA">
        <w:rPr>
          <w:rFonts w:ascii="Times New Roman" w:hAnsi="Times New Roman" w:cs="Times New Roman"/>
          <w:sz w:val="20"/>
          <w:szCs w:val="20"/>
        </w:rPr>
        <w:t>Система мероприятий  муниципальной подпрограммы</w:t>
      </w:r>
    </w:p>
    <w:p w:rsidR="00550B47" w:rsidRPr="006060BA" w:rsidRDefault="00550B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Система мероприятий подпрограммы, взаимоувязанных по источникам финансирования, соисполнителям, срокам, ресурсам, направленных на достижение целей и решение задач, приведена в приложении 2 к муниципальной подпрограмме.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1"/>
          <w:sz w:val="20"/>
          <w:szCs w:val="20"/>
          <w:lang w:eastAsia="ar-SA"/>
        </w:rPr>
      </w:pPr>
      <w:r w:rsidRPr="006060BA">
        <w:rPr>
          <w:rFonts w:ascii="Times New Roman" w:hAnsi="Times New Roman" w:cs="Times New Roman"/>
          <w:sz w:val="20"/>
          <w:szCs w:val="20"/>
        </w:rPr>
        <w:t>Система мероприятий подпрограммы включает в себя следующие направления:</w:t>
      </w:r>
    </w:p>
    <w:p w:rsidR="00550B47" w:rsidRPr="006060BA" w:rsidRDefault="00550B47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1"/>
          <w:sz w:val="20"/>
          <w:szCs w:val="20"/>
          <w:lang w:eastAsia="ar-SA"/>
        </w:rPr>
      </w:pPr>
      <w:r w:rsidRPr="006060BA">
        <w:rPr>
          <w:rFonts w:ascii="Times New Roman" w:hAnsi="Times New Roman" w:cs="Times New Roman"/>
          <w:bCs/>
          <w:kern w:val="1"/>
          <w:sz w:val="20"/>
          <w:szCs w:val="20"/>
          <w:lang w:eastAsia="ar-SA"/>
        </w:rPr>
        <w:t>дошкольное образование;</w:t>
      </w:r>
    </w:p>
    <w:p w:rsidR="00550B47" w:rsidRPr="006060BA" w:rsidRDefault="00550B47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1"/>
          <w:sz w:val="20"/>
          <w:szCs w:val="20"/>
          <w:lang w:eastAsia="ar-SA"/>
        </w:rPr>
      </w:pPr>
      <w:r w:rsidRPr="006060BA">
        <w:rPr>
          <w:rFonts w:ascii="Times New Roman" w:hAnsi="Times New Roman" w:cs="Times New Roman"/>
          <w:bCs/>
          <w:kern w:val="1"/>
          <w:sz w:val="20"/>
          <w:szCs w:val="20"/>
          <w:lang w:eastAsia="ar-SA"/>
        </w:rPr>
        <w:t>прочие расходы;</w:t>
      </w:r>
    </w:p>
    <w:p w:rsidR="00550B47" w:rsidRPr="006060BA" w:rsidRDefault="00550B47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bCs/>
          <w:kern w:val="1"/>
          <w:sz w:val="20"/>
          <w:szCs w:val="20"/>
          <w:lang w:eastAsia="ar-SA"/>
        </w:rPr>
        <w:t>поступление нефинансовых активов;</w:t>
      </w:r>
    </w:p>
    <w:p w:rsidR="00550B47" w:rsidRPr="006060BA" w:rsidRDefault="00550B47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6060BA">
        <w:rPr>
          <w:rFonts w:ascii="Times New Roman" w:hAnsi="Times New Roman" w:cs="Times New Roman"/>
          <w:sz w:val="20"/>
          <w:szCs w:val="20"/>
        </w:rPr>
        <w:t>развитие материально-технической базы буфетов – раздаточных и пищеблоков муниципальных дошкольных общеобразовательных организаций (дошкольных групп при образовательных организациях).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550B47" w:rsidRPr="006060BA" w:rsidRDefault="00550B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5. </w:t>
      </w:r>
      <w:r w:rsidRPr="006060BA">
        <w:rPr>
          <w:rFonts w:ascii="Times New Roman" w:hAnsi="Times New Roman" w:cs="Times New Roman"/>
          <w:sz w:val="20"/>
          <w:szCs w:val="20"/>
        </w:rPr>
        <w:t>Ресурсное обеспечение муниципальной подпрограммы</w:t>
      </w:r>
    </w:p>
    <w:p w:rsidR="00550B47" w:rsidRPr="006060BA" w:rsidRDefault="00550B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tabs>
          <w:tab w:val="left" w:pos="-142"/>
        </w:tabs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Для реализации мероприятий подпрограммы потребуется соответствующее ресурсное обеспечение:</w:t>
      </w:r>
    </w:p>
    <w:p w:rsidR="00550B47" w:rsidRPr="006060BA" w:rsidRDefault="00550B47">
      <w:pPr>
        <w:tabs>
          <w:tab w:val="left" w:pos="-142"/>
        </w:tabs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1) Организационно - методическое. В ходе реализации подпрограммы потребуется заключение соглашений, договоров с различными учреждениями, организациями.</w:t>
      </w:r>
    </w:p>
    <w:p w:rsidR="00550B47" w:rsidRPr="006060BA" w:rsidRDefault="00550B47">
      <w:pPr>
        <w:tabs>
          <w:tab w:val="left" w:pos="-142"/>
          <w:tab w:val="left" w:pos="851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2) Материально – техническое.  Потребуется ремонт         зданий и оснащение общеобразовательных учреждений в соответствии с современными условиями воспитания.</w:t>
      </w:r>
    </w:p>
    <w:p w:rsidR="00550B47" w:rsidRPr="006060BA" w:rsidRDefault="00550B47">
      <w:pPr>
        <w:tabs>
          <w:tab w:val="left" w:pos="-142"/>
          <w:tab w:val="left" w:pos="1418"/>
          <w:tab w:val="left" w:pos="1985"/>
          <w:tab w:val="left" w:pos="2127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3) Финансовое. Финансирование мероприятий осуществляется в пределах бюджетного финансирования.</w:t>
      </w:r>
    </w:p>
    <w:p w:rsidR="00A448FD" w:rsidRPr="006060BA" w:rsidRDefault="00550B47" w:rsidP="00A448FD">
      <w:pPr>
        <w:pStyle w:val="ac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Финансирование подпрограммы осуществляется за счет средств  бюджета МО «</w:t>
      </w:r>
      <w:proofErr w:type="spell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район». Общий объем финансирования составляет </w:t>
      </w:r>
      <w:r w:rsidR="00A448FD" w:rsidRPr="006060BA">
        <w:rPr>
          <w:rFonts w:ascii="Times New Roman" w:hAnsi="Times New Roman" w:cs="Times New Roman"/>
          <w:bCs/>
          <w:color w:val="000000"/>
          <w:sz w:val="20"/>
          <w:szCs w:val="20"/>
        </w:rPr>
        <w:t>134544,61625</w:t>
      </w:r>
      <w:r w:rsidR="00A448FD"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тыс. руб., в т.ч.</w:t>
      </w:r>
    </w:p>
    <w:p w:rsidR="00A448FD" w:rsidRPr="006060BA" w:rsidRDefault="00A448FD" w:rsidP="00A448FD">
      <w:pPr>
        <w:pStyle w:val="ac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bCs/>
          <w:color w:val="000000"/>
          <w:sz w:val="20"/>
          <w:szCs w:val="20"/>
        </w:rPr>
        <w:t>2016 год –   5029,1</w:t>
      </w:r>
      <w:r w:rsidRPr="006060BA">
        <w:rPr>
          <w:rFonts w:ascii="Times New Roman" w:hAnsi="Times New Roman" w:cs="Times New Roman"/>
          <w:color w:val="000000"/>
          <w:sz w:val="20"/>
          <w:szCs w:val="20"/>
        </w:rPr>
        <w:t>тыс. руб.:</w:t>
      </w:r>
    </w:p>
    <w:p w:rsidR="00A448FD" w:rsidRPr="006060BA" w:rsidRDefault="00A448FD" w:rsidP="00A448FD">
      <w:pPr>
        <w:pStyle w:val="ac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2017 год – 20583,9 </w:t>
      </w:r>
      <w:r w:rsidRPr="006060BA">
        <w:rPr>
          <w:rFonts w:ascii="Times New Roman" w:hAnsi="Times New Roman" w:cs="Times New Roman"/>
          <w:color w:val="000000"/>
          <w:sz w:val="20"/>
          <w:szCs w:val="20"/>
        </w:rPr>
        <w:t>тыс</w:t>
      </w:r>
      <w:proofErr w:type="gram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.р</w:t>
      </w:r>
      <w:proofErr w:type="gramEnd"/>
      <w:r w:rsidRPr="006060BA">
        <w:rPr>
          <w:rFonts w:ascii="Times New Roman" w:hAnsi="Times New Roman" w:cs="Times New Roman"/>
          <w:color w:val="000000"/>
          <w:sz w:val="20"/>
          <w:szCs w:val="20"/>
        </w:rPr>
        <w:t>уб.:</w:t>
      </w:r>
    </w:p>
    <w:p w:rsidR="00A448FD" w:rsidRPr="006060BA" w:rsidRDefault="00A448FD" w:rsidP="00A448FD">
      <w:pPr>
        <w:pStyle w:val="ac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2018год –22242,41625 </w:t>
      </w:r>
      <w:r w:rsidRPr="006060BA">
        <w:rPr>
          <w:rFonts w:ascii="Times New Roman" w:hAnsi="Times New Roman" w:cs="Times New Roman"/>
          <w:color w:val="000000"/>
          <w:sz w:val="20"/>
          <w:szCs w:val="20"/>
        </w:rPr>
        <w:t>тыс</w:t>
      </w:r>
      <w:proofErr w:type="gram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.р</w:t>
      </w:r>
      <w:proofErr w:type="gramEnd"/>
      <w:r w:rsidRPr="006060BA">
        <w:rPr>
          <w:rFonts w:ascii="Times New Roman" w:hAnsi="Times New Roman" w:cs="Times New Roman"/>
          <w:color w:val="000000"/>
          <w:sz w:val="20"/>
          <w:szCs w:val="20"/>
        </w:rPr>
        <w:t>уб.:</w:t>
      </w:r>
    </w:p>
    <w:p w:rsidR="00A448FD" w:rsidRPr="006060BA" w:rsidRDefault="00A448FD" w:rsidP="00A448FD">
      <w:pPr>
        <w:pStyle w:val="ac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2019 год – 31298,9 </w:t>
      </w:r>
      <w:r w:rsidRPr="006060BA">
        <w:rPr>
          <w:rFonts w:ascii="Times New Roman" w:hAnsi="Times New Roman" w:cs="Times New Roman"/>
          <w:color w:val="000000"/>
          <w:sz w:val="20"/>
          <w:szCs w:val="20"/>
        </w:rPr>
        <w:t>тыс</w:t>
      </w:r>
      <w:proofErr w:type="gram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.р</w:t>
      </w:r>
      <w:proofErr w:type="gramEnd"/>
      <w:r w:rsidRPr="006060BA">
        <w:rPr>
          <w:rFonts w:ascii="Times New Roman" w:hAnsi="Times New Roman" w:cs="Times New Roman"/>
          <w:color w:val="000000"/>
          <w:sz w:val="20"/>
          <w:szCs w:val="20"/>
        </w:rPr>
        <w:t>уб.:</w:t>
      </w:r>
    </w:p>
    <w:p w:rsidR="00A448FD" w:rsidRPr="006060BA" w:rsidRDefault="00A448FD" w:rsidP="00A448FD">
      <w:pPr>
        <w:pStyle w:val="ac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2020 год -  55390,3 </w:t>
      </w:r>
      <w:r w:rsidRPr="006060BA">
        <w:rPr>
          <w:rFonts w:ascii="Times New Roman" w:hAnsi="Times New Roman" w:cs="Times New Roman"/>
          <w:color w:val="000000"/>
          <w:sz w:val="20"/>
          <w:szCs w:val="20"/>
        </w:rPr>
        <w:t>тыс</w:t>
      </w:r>
      <w:proofErr w:type="gram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.р</w:t>
      </w:r>
      <w:proofErr w:type="gramEnd"/>
      <w:r w:rsidRPr="006060BA">
        <w:rPr>
          <w:rFonts w:ascii="Times New Roman" w:hAnsi="Times New Roman" w:cs="Times New Roman"/>
          <w:color w:val="000000"/>
          <w:sz w:val="20"/>
          <w:szCs w:val="20"/>
        </w:rPr>
        <w:t>уб.</w:t>
      </w:r>
    </w:p>
    <w:p w:rsidR="00550B47" w:rsidRPr="006060BA" w:rsidRDefault="00550B47" w:rsidP="00A448FD">
      <w:pPr>
        <w:pStyle w:val="ac"/>
        <w:tabs>
          <w:tab w:val="left" w:pos="709"/>
        </w:tabs>
        <w:ind w:firstLine="709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Ежегодный объём ассигнований из местного бюджета на реализацию подпрограммы подлежит уточнению при разработке бюджета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на соответствующий финансовый год и плановый период</w:t>
      </w:r>
    </w:p>
    <w:p w:rsidR="00550B47" w:rsidRPr="006060BA" w:rsidRDefault="00550B47">
      <w:pPr>
        <w:tabs>
          <w:tab w:val="left" w:pos="-142"/>
          <w:tab w:val="left" w:pos="1418"/>
          <w:tab w:val="left" w:pos="1985"/>
          <w:tab w:val="left" w:pos="2127"/>
          <w:tab w:val="left" w:pos="2694"/>
          <w:tab w:val="left" w:pos="8222"/>
        </w:tabs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tabs>
          <w:tab w:val="left" w:pos="-142"/>
          <w:tab w:val="left" w:pos="1418"/>
          <w:tab w:val="left" w:pos="1985"/>
          <w:tab w:val="left" w:pos="2127"/>
          <w:tab w:val="left" w:pos="269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6. Ожидаемый эффект от реализации муниципальной подпрограммы</w:t>
      </w:r>
    </w:p>
    <w:p w:rsidR="00550B47" w:rsidRPr="006060BA" w:rsidRDefault="00550B47">
      <w:pPr>
        <w:tabs>
          <w:tab w:val="left" w:pos="-142"/>
          <w:tab w:val="left" w:pos="1418"/>
          <w:tab w:val="left" w:pos="1985"/>
          <w:tab w:val="left" w:pos="2127"/>
          <w:tab w:val="left" w:pos="269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pStyle w:val="ac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В результате целенаправленной работы по совершенствованию организации питания воспитанников в муниципальных дошкольных образовательных организациях (дошкольных группах при образовательных организациях)  предполагается достичь следующих показателей:</w:t>
      </w:r>
    </w:p>
    <w:p w:rsidR="00550B47" w:rsidRPr="006060BA" w:rsidRDefault="00550B47">
      <w:pPr>
        <w:pStyle w:val="ac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организация качественного питания воспитанников муниципальных дошкольных образовательных организаций (дошкольных групп при образовательных организациях);</w:t>
      </w:r>
    </w:p>
    <w:p w:rsidR="00550B47" w:rsidRPr="006060BA" w:rsidRDefault="00550B47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- модернизация буфетов - раздаточных и пищеблоков  муниципальных дошкольных образовательных организаций (дошкольных групп при образовательных организациях), приведение их в </w:t>
      </w:r>
      <w:r w:rsidRPr="006060BA">
        <w:rPr>
          <w:rFonts w:ascii="Times New Roman" w:hAnsi="Times New Roman" w:cs="Times New Roman"/>
          <w:color w:val="000000"/>
          <w:sz w:val="20"/>
          <w:szCs w:val="20"/>
        </w:rPr>
        <w:t>соответствие с требованиями государственного стандарта питания воспитанников.</w:t>
      </w:r>
    </w:p>
    <w:p w:rsidR="00550B47" w:rsidRPr="006060BA" w:rsidRDefault="00550B47">
      <w:pPr>
        <w:tabs>
          <w:tab w:val="left" w:pos="-142"/>
          <w:tab w:val="left" w:pos="1418"/>
          <w:tab w:val="left" w:pos="1985"/>
          <w:tab w:val="left" w:pos="2127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- доступность дошкольного образования для детей.</w:t>
      </w:r>
    </w:p>
    <w:p w:rsidR="00550B47" w:rsidRPr="006060BA" w:rsidRDefault="00550B47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550B47" w:rsidRPr="006060BA" w:rsidRDefault="00550B47">
      <w:pPr>
        <w:pStyle w:val="ConsPlusNormal"/>
        <w:numPr>
          <w:ilvl w:val="0"/>
          <w:numId w:val="5"/>
        </w:numPr>
        <w:ind w:left="0" w:firstLine="709"/>
        <w:jc w:val="center"/>
        <w:rPr>
          <w:rFonts w:ascii="Times New Roman" w:hAnsi="Times New Roman" w:cs="Times New Roman"/>
        </w:rPr>
      </w:pPr>
      <w:r w:rsidRPr="006060BA">
        <w:rPr>
          <w:rFonts w:ascii="Times New Roman" w:hAnsi="Times New Roman" w:cs="Times New Roman"/>
        </w:rPr>
        <w:t xml:space="preserve">Организация управления муниципальной подпрограммой </w:t>
      </w:r>
    </w:p>
    <w:p w:rsidR="00550B47" w:rsidRPr="006060BA" w:rsidRDefault="00550B47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550B47" w:rsidRPr="006060BA" w:rsidRDefault="00550B47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Текущее управление реализацией муниципальной программы, 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ходом реализации мероприятий муниципальной программы  осуществляются администрацией МО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в лице  </w:t>
      </w:r>
      <w:r w:rsidR="005516AC" w:rsidRPr="006060BA">
        <w:rPr>
          <w:rFonts w:ascii="Times New Roman" w:hAnsi="Times New Roman" w:cs="Times New Roman"/>
          <w:sz w:val="20"/>
          <w:szCs w:val="20"/>
        </w:rPr>
        <w:t>управления по развитию человеческого потенциала</w:t>
      </w:r>
      <w:r w:rsidRPr="006060BA">
        <w:rPr>
          <w:rFonts w:ascii="Times New Roman" w:hAnsi="Times New Roman" w:cs="Times New Roman"/>
          <w:sz w:val="20"/>
          <w:szCs w:val="20"/>
        </w:rPr>
        <w:t xml:space="preserve"> администрации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в течение года.</w:t>
      </w:r>
    </w:p>
    <w:p w:rsidR="00550B47" w:rsidRPr="006060BA" w:rsidRDefault="00550B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Результаты мониторинга выполнения целевых индикаторов и оценки эффективности реализации муниципальной программы  представляются исполнителями муниципальных подпрограмм в отдел образования администрации муниципального образования «</w:t>
      </w:r>
      <w:proofErr w:type="spell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район» ежеквартально, не позднее 5 дней месяца, следующего за истекшим периодом.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ПРИЛОЖЕНИЕ</w:t>
      </w:r>
    </w:p>
    <w:p w:rsidR="00550B47" w:rsidRPr="006060BA" w:rsidRDefault="00550B4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к муниципальной подпрограмме</w:t>
      </w:r>
    </w:p>
    <w:p w:rsidR="00550B47" w:rsidRPr="006060BA" w:rsidRDefault="00550B4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</w:t>
      </w:r>
    </w:p>
    <w:p w:rsidR="00550B47" w:rsidRPr="006060BA" w:rsidRDefault="00550B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Мероприятия муниципальной подпрограммы </w:t>
      </w:r>
      <w:r w:rsidRPr="006060BA">
        <w:rPr>
          <w:rFonts w:ascii="Times New Roman" w:hAnsi="Times New Roman" w:cs="Times New Roman"/>
          <w:bCs/>
          <w:sz w:val="20"/>
          <w:szCs w:val="20"/>
        </w:rPr>
        <w:t xml:space="preserve">«Развитие дошкольного образования, совершенствование организации питания воспитанников дошкольных образовательных организаций </w:t>
      </w:r>
      <w:r w:rsidRPr="006060BA">
        <w:rPr>
          <w:rFonts w:ascii="Times New Roman" w:hAnsi="Times New Roman" w:cs="Times New Roman"/>
          <w:sz w:val="20"/>
          <w:szCs w:val="20"/>
        </w:rPr>
        <w:t xml:space="preserve">(дошкольных групп при образовательных организациях) </w:t>
      </w:r>
      <w:r w:rsidRPr="006060BA">
        <w:rPr>
          <w:rFonts w:ascii="Times New Roman" w:hAnsi="Times New Roman" w:cs="Times New Roman"/>
          <w:bCs/>
          <w:sz w:val="20"/>
          <w:szCs w:val="20"/>
        </w:rPr>
        <w:t xml:space="preserve"> и финансовое обеспечение работников дошкольных образовательных организаций муниципального образования «</w:t>
      </w:r>
      <w:proofErr w:type="spellStart"/>
      <w:r w:rsidRPr="006060BA">
        <w:rPr>
          <w:rFonts w:ascii="Times New Roman" w:hAnsi="Times New Roman" w:cs="Times New Roman"/>
          <w:bCs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bCs/>
          <w:sz w:val="20"/>
          <w:szCs w:val="20"/>
        </w:rPr>
        <w:t xml:space="preserve"> район»  на 2016 – 2020 годы</w:t>
      </w:r>
    </w:p>
    <w:p w:rsidR="00550B47" w:rsidRPr="006060BA" w:rsidRDefault="00550B47">
      <w:pPr>
        <w:ind w:firstLine="709"/>
        <w:rPr>
          <w:rFonts w:ascii="Times New Roman" w:hAnsi="Times New Roman" w:cs="Times New Roman"/>
          <w:sz w:val="20"/>
          <w:szCs w:val="20"/>
        </w:rPr>
      </w:pPr>
    </w:p>
    <w:tbl>
      <w:tblPr>
        <w:tblW w:w="10257" w:type="dxa"/>
        <w:tblInd w:w="-1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5"/>
        <w:gridCol w:w="2175"/>
        <w:gridCol w:w="885"/>
        <w:gridCol w:w="1080"/>
        <w:gridCol w:w="990"/>
        <w:gridCol w:w="1020"/>
        <w:gridCol w:w="907"/>
        <w:gridCol w:w="1103"/>
        <w:gridCol w:w="30"/>
        <w:gridCol w:w="21"/>
        <w:gridCol w:w="1686"/>
        <w:gridCol w:w="45"/>
      </w:tblGrid>
      <w:tr w:rsidR="00550B47" w:rsidRPr="006060BA" w:rsidTr="00DA1521">
        <w:trPr>
          <w:cantSplit/>
        </w:trPr>
        <w:tc>
          <w:tcPr>
            <w:tcW w:w="3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48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Планируемые объемы финансирования по годам, тыс. руб.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Общий объем, тыс. руб.</w:t>
            </w: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Исполнители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 w:rsidTr="00DA1521">
        <w:trPr>
          <w:cantSplit/>
          <w:trHeight w:val="1006"/>
        </w:trPr>
        <w:tc>
          <w:tcPr>
            <w:tcW w:w="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2016</w:t>
            </w:r>
            <w:r w:rsidR="00490676"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</w:t>
            </w:r>
            <w:r w:rsidR="00490676"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2018</w:t>
            </w:r>
            <w:r w:rsidR="00490676"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2019</w:t>
            </w:r>
            <w:r w:rsidR="00490676"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2020</w:t>
            </w:r>
            <w:r w:rsidR="00490676"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tabs>
                <w:tab w:val="left" w:pos="143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район»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B47" w:rsidRPr="006060BA" w:rsidTr="00DA1521">
        <w:tc>
          <w:tcPr>
            <w:tcW w:w="10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1. Оплата работ, услуг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 w:rsidTr="00DA1521">
        <w:tc>
          <w:tcPr>
            <w:tcW w:w="10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1.1 Дошкольное образование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 w:rsidTr="00A11D1E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Расчеты по арендной плате за пользование имуществом </w:t>
            </w:r>
            <w:proofErr w:type="gramStart"/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дошкольных образовательных организаций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226,0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225,0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196,0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 w:rsidP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59,3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706,3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</w:t>
            </w:r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образования администрации МО «</w:t>
            </w:r>
            <w:proofErr w:type="spellStart"/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 МО «</w:t>
            </w:r>
            <w:proofErr w:type="spellStart"/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 w:rsidTr="00A11D1E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Оказание консультационных услуг, аккредитация, лицензионное обслуживание дошкольных образовательных организаций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800,0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spacing w:after="0" w:line="240" w:lineRule="auto"/>
              <w:ind w:hanging="19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800,0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2B1" w:rsidRPr="006060BA" w:rsidTr="00A11D1E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Выплата заработной платы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7908,1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10228,8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19501,2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31699,3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ind w:hanging="19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69337,47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2B1" w:rsidRPr="006060BA" w:rsidTr="00A11D1E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 w:rsidP="00CB02B1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Выплаты к начислению по з0аработной плате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2929,8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2516,0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1523,0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7021,5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ind w:hanging="19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13990,3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2B1" w:rsidRPr="006060BA" w:rsidTr="00A11D1E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 w:rsidP="00CB02B1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Повышение квалификации педагогических работников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 w:rsidP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40,5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200,0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ind w:hanging="19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240,5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</w:t>
            </w: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организации 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2B1" w:rsidRPr="006060BA" w:rsidTr="00A11D1E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lastRenderedPageBreak/>
              <w:t>6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 w:rsidP="00CB02B1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Компенсация родительской платы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3881,5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pacing w:after="0" w:line="240" w:lineRule="auto"/>
              <w:ind w:hanging="19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3881,5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CB02B1" w:rsidRPr="006060BA" w:rsidRDefault="00CB02B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 w:rsidTr="00A11D1E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tabs>
                <w:tab w:val="left" w:pos="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 xml:space="preserve">Оплата за подписку на периодическое издание  в 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дошкольных образовательных организациях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86,0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4,0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10,8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8,0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31,4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 w:rsidTr="00A11D1E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tabs>
                <w:tab w:val="left" w:pos="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Медосмотр сотрудников в дошкольных образовательных организациях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45,8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42,2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71,6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118,2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CB02B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497,8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B47" w:rsidRPr="006060BA" w:rsidRDefault="00CB02B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, ГУЗ «</w:t>
            </w:r>
            <w:proofErr w:type="spellStart"/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Большенагаткинкая</w:t>
            </w:r>
            <w:proofErr w:type="spellEnd"/>
            <w:r w:rsidR="00550B47"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РБ» (по согласованию)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D1E" w:rsidRPr="006060BA" w:rsidTr="00A11D1E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 в дошкольных образовательных организациях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21,6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88,2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109,8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D1E" w:rsidRPr="006060BA" w:rsidTr="00A11D1E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ТО и ремонт котельных в дошкольных образовательных организациях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124,8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604,8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D1E" w:rsidRPr="006060BA" w:rsidTr="00A11D1E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 w:rsidP="00A11D1E">
            <w:pPr>
              <w:tabs>
                <w:tab w:val="left" w:pos="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Услуги охраны в дошкольных образовательных организациях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594,6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2094,6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 МО </w:t>
            </w: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D1E" w:rsidRPr="006060BA" w:rsidTr="00A11D1E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lastRenderedPageBreak/>
              <w:t>12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нефинансовых активов в чистоте в дошкольных образовательных организациях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33,2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D1E" w:rsidRPr="006060BA" w:rsidTr="00A11D1E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Оплата за оказание коммунальных услуг в дошкольных образовательных организациях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4624,9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4468,9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4348,2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4060,0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17502,0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 w:rsidTr="00A11D1E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tabs>
                <w:tab w:val="left" w:pos="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Оказание услуг связи в дошкольных образовательных организациях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 w:rsidP="00A11D1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8</w:t>
            </w:r>
            <w:r w:rsidR="00A11D1E"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6</w:t>
            </w: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,</w:t>
            </w:r>
            <w:r w:rsidR="00A11D1E"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63,6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61,4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92,4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564,2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D1E" w:rsidRPr="006060BA" w:rsidTr="00A11D1E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Оплата за оказание санитарно-гигиенического обслуживание, лабораторные исследования в </w:t>
            </w:r>
            <w:proofErr w:type="spellStart"/>
            <w:proofErr w:type="gramStart"/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дошкольных образовательных организациях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 w:rsidP="00A11D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34,8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91,5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424,0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1D1E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 w:rsidTr="00A11D1E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tabs>
                <w:tab w:val="left" w:pos="0"/>
              </w:tabs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ИТОГО по р.1.1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860,2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16050,0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17638,2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26522,1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49800,3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110870,8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0B47" w:rsidRPr="006060BA" w:rsidRDefault="00550B47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B47" w:rsidRPr="006060BA" w:rsidTr="00DA1521">
        <w:tc>
          <w:tcPr>
            <w:tcW w:w="10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1.2. Прочие расходы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 w:rsidTr="00DA1521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 xml:space="preserve">Оплата налога за негативное воздействие на окружающую среду в </w:t>
            </w: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дошкольных образовательных организациях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26,9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12,8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15,7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81,6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 w:rsidTr="00DA1521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Уплата пеней, штрафов и госпошлин в дошкольных образовательных организациях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65,9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451,7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 w:rsidTr="00DA1521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ИТОГО по р</w:t>
            </w:r>
            <w:proofErr w:type="gramStart"/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 w:rsidP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268,7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533,3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B47" w:rsidRPr="006060BA" w:rsidTr="00DA1521">
        <w:tc>
          <w:tcPr>
            <w:tcW w:w="10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lastRenderedPageBreak/>
              <w:t xml:space="preserve">1.3. Поступление нефинансовых активов 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 w:rsidTr="00DA1521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Укрепление материально – технической базы, закупка оборудования и мебели для дошкольных образовательных организаций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97,34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150,5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226,01625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209,6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883,45625</w:t>
            </w: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</w:tc>
        <w:tc>
          <w:tcPr>
            <w:tcW w:w="45" w:type="dxa"/>
            <w:shd w:val="clear" w:color="auto" w:fill="auto"/>
          </w:tcPr>
          <w:p w:rsidR="00550B47" w:rsidRPr="006060BA" w:rsidRDefault="00550B47">
            <w:pPr>
              <w:snapToGrid w:val="0"/>
              <w:rPr>
                <w:sz w:val="20"/>
                <w:szCs w:val="20"/>
              </w:rPr>
            </w:pPr>
          </w:p>
        </w:tc>
      </w:tr>
      <w:tr w:rsidR="00550B47" w:rsidRPr="006060BA" w:rsidTr="00DA1521">
        <w:trPr>
          <w:trHeight w:val="3147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Приобретение хозяйственных расходов в дошкольных образовательных организациях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195,66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134,2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168,3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878,76</w:t>
            </w: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район» и образовательные организации  МО «</w:t>
            </w:r>
            <w:proofErr w:type="spellStart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район</w:t>
            </w:r>
          </w:p>
        </w:tc>
        <w:tc>
          <w:tcPr>
            <w:tcW w:w="45" w:type="dxa"/>
            <w:shd w:val="clear" w:color="auto" w:fill="auto"/>
          </w:tcPr>
          <w:p w:rsidR="00550B47" w:rsidRPr="006060BA" w:rsidRDefault="00550B47">
            <w:pPr>
              <w:snapToGrid w:val="0"/>
              <w:rPr>
                <w:sz w:val="20"/>
                <w:szCs w:val="20"/>
              </w:rPr>
            </w:pPr>
          </w:p>
        </w:tc>
      </w:tr>
      <w:tr w:rsidR="00550B47" w:rsidRPr="006060BA" w:rsidTr="00DA1521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tabs>
                <w:tab w:val="left" w:pos="0"/>
              </w:tabs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ИТОГО по р.1.3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284,7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366,61625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377,9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1762,21625</w:t>
            </w: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" w:type="dxa"/>
            <w:shd w:val="clear" w:color="auto" w:fill="auto"/>
          </w:tcPr>
          <w:p w:rsidR="00550B47" w:rsidRPr="006060BA" w:rsidRDefault="00550B47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B47" w:rsidRPr="006060BA" w:rsidTr="00DA1521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tabs>
                <w:tab w:val="left" w:pos="0"/>
              </w:tabs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 xml:space="preserve">ВСЕГО по дошкольному образованию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1219,9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16390,5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18273,51625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26977,1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50305,3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113166,31625</w:t>
            </w: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" w:type="dxa"/>
            <w:shd w:val="clear" w:color="auto" w:fill="auto"/>
          </w:tcPr>
          <w:p w:rsidR="00550B47" w:rsidRPr="006060BA" w:rsidRDefault="00550B47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B47" w:rsidRPr="006060BA" w:rsidTr="00DA1521">
        <w:tc>
          <w:tcPr>
            <w:tcW w:w="10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 xml:space="preserve">1.4 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Развитие материально-технической базы буфетов – раздаточных и пищеблоков муниципальных дошкольных общеобразовательных организаций (дошкольных групп при образовательных организациях)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 w:rsidTr="00DA1521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Закупки технологического оборудования для буфетов – раздаточных и пищеблоков муниципальных дошкольных общеобразовательных организаций (дошкольных групп при образовательных организациях)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 w:rsidP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 w:rsidP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 w:rsidP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 w:rsidP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Муниципальные</w:t>
            </w:r>
          </w:p>
          <w:p w:rsidR="00550B47" w:rsidRPr="006060BA" w:rsidRDefault="00550B4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дошкольные общеобразовательные организации (дошкольные группы при образовательных организациях)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 w:rsidTr="00DA1521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Осуществление текущего ремонта буфетов – раздаточных и пищеблоков муниципальных дошкольных общеобразовательных организаций (дошкольных групп при образовательных организациях)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pacing w:after="0" w:line="240" w:lineRule="auto"/>
              <w:ind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Муниципальные дошкольные общеобразовательные организации (дошкольные группы при образовательных организациях)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D1E" w:rsidRPr="006060BA" w:rsidTr="00DA1521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кадрового обеспечения пищеблоков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 w:rsidP="00162679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 w:rsidP="0016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 w:rsidP="0016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 w:rsidP="0016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 w:rsidP="0016267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 w:rsidP="00162679">
            <w:pPr>
              <w:spacing w:after="0" w:line="240" w:lineRule="auto"/>
              <w:ind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муниципальные дошкольные общеобразовательные организации (дошкольные группы при образовательных организациях)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 w:rsidTr="00DA1521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lastRenderedPageBreak/>
              <w:t>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Организация питания детей в муниципальных дошкольных общеобразовательных организациях (дошкольных групп при образовательных организациях)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3809,2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 w:rsidP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4193,4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 w:rsidP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3968,9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 w:rsidP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4321,8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5085,0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A11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21378,3</w:t>
            </w: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Муниципальные дошкольные общеобразовательные организации (дошкольные группы при образовательных организациях)</w:t>
            </w: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D1E" w:rsidRPr="006060BA" w:rsidTr="00162679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numPr>
                <w:ilvl w:val="0"/>
                <w:numId w:val="6"/>
              </w:numPr>
              <w:suppressAutoHyphens w:val="0"/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ИТОГО по р.1.4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 w:rsidP="0016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3809,2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 w:rsidP="001626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4193,4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 w:rsidP="001626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3968,9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 w:rsidP="001626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4321,8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 w:rsidP="001626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5085,0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 w:rsidP="001626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21378,3</w:t>
            </w: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1D1E" w:rsidRPr="006060BA" w:rsidRDefault="00A11D1E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1D1E" w:rsidRPr="006060BA" w:rsidTr="00DA1521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numPr>
                <w:ilvl w:val="0"/>
                <w:numId w:val="6"/>
              </w:numPr>
              <w:suppressAutoHyphens w:val="0"/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162679" w:rsidP="0016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5029,1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162679" w:rsidP="001626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20583,9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162679" w:rsidP="001626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22242,41625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162679" w:rsidP="001626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31298,9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162679" w:rsidP="001626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55390,3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162679" w:rsidP="0016267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134544,61625</w:t>
            </w:r>
          </w:p>
        </w:tc>
        <w:tc>
          <w:tcPr>
            <w:tcW w:w="1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uppressAutoHyphens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45" w:type="dxa"/>
            <w:tcBorders>
              <w:left w:val="single" w:sz="4" w:space="0" w:color="000000"/>
            </w:tcBorders>
            <w:shd w:val="clear" w:color="auto" w:fill="auto"/>
          </w:tcPr>
          <w:p w:rsidR="00A11D1E" w:rsidRPr="006060BA" w:rsidRDefault="00A11D1E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550B47" w:rsidRPr="006060BA" w:rsidRDefault="00550B4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pStyle w:val="a1"/>
        <w:spacing w:before="240" w:after="120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  <w:lang w:eastAsia="en-US"/>
        </w:rPr>
        <w:t>Муниципальная подпрограмма</w:t>
      </w:r>
    </w:p>
    <w:p w:rsidR="00550B47" w:rsidRPr="006060BA" w:rsidRDefault="00550B47">
      <w:pPr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6060BA">
        <w:rPr>
          <w:rFonts w:ascii="Times New Roman" w:hAnsi="Times New Roman" w:cs="Times New Roman"/>
          <w:b/>
          <w:sz w:val="20"/>
          <w:szCs w:val="20"/>
        </w:rPr>
        <w:t xml:space="preserve">«Капитальный и текущий ремонт зданий образовательных организаций, благоустройство, обеспечение безопасности  пребывания и </w:t>
      </w:r>
      <w:proofErr w:type="gramStart"/>
      <w:r w:rsidRPr="006060BA">
        <w:rPr>
          <w:rFonts w:ascii="Times New Roman" w:hAnsi="Times New Roman" w:cs="Times New Roman"/>
          <w:b/>
          <w:sz w:val="20"/>
          <w:szCs w:val="20"/>
        </w:rPr>
        <w:t>перевозки</w:t>
      </w:r>
      <w:proofErr w:type="gramEnd"/>
      <w:r w:rsidRPr="006060BA">
        <w:rPr>
          <w:rFonts w:ascii="Times New Roman" w:hAnsi="Times New Roman" w:cs="Times New Roman"/>
          <w:b/>
          <w:sz w:val="20"/>
          <w:szCs w:val="20"/>
        </w:rPr>
        <w:t xml:space="preserve"> обучающихся  и воспитанников образовательных организаций муниципального образования «</w:t>
      </w:r>
      <w:proofErr w:type="spellStart"/>
      <w:r w:rsidRPr="006060BA">
        <w:rPr>
          <w:rFonts w:ascii="Times New Roman" w:hAnsi="Times New Roman" w:cs="Times New Roman"/>
          <w:b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b/>
          <w:sz w:val="20"/>
          <w:szCs w:val="20"/>
        </w:rPr>
        <w:t xml:space="preserve"> район»  на 2016-2020 годы</w:t>
      </w:r>
    </w:p>
    <w:p w:rsidR="00550B47" w:rsidRPr="006060BA" w:rsidRDefault="00550B47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550B47" w:rsidRPr="006060BA" w:rsidRDefault="00550B4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Паспорт муниципальной подпрограммы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330"/>
        <w:gridCol w:w="7380"/>
      </w:tblGrid>
      <w:tr w:rsidR="00550B47" w:rsidRPr="006060BA">
        <w:trPr>
          <w:trHeight w:val="23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подпрограммы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«Капитальный и текущий ремонт зданий образовательных организаций, благоустройство, обеспечение безопасности  пребывания и </w:t>
            </w:r>
            <w:proofErr w:type="gram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перевозки</w:t>
            </w:r>
            <w:proofErr w:type="gram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 и воспитанников</w:t>
            </w:r>
            <w:r w:rsidRPr="006060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образовательных организаций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 на 2016-2020 годы</w:t>
            </w:r>
          </w:p>
        </w:tc>
      </w:tr>
      <w:tr w:rsidR="00550B47" w:rsidRPr="006060BA">
        <w:trPr>
          <w:trHeight w:val="23"/>
        </w:trPr>
        <w:tc>
          <w:tcPr>
            <w:tcW w:w="23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Муниципальный заказчик подпрограммы</w:t>
            </w:r>
          </w:p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Администрация 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Ульяновской области</w:t>
            </w:r>
          </w:p>
        </w:tc>
      </w:tr>
      <w:tr w:rsidR="00550B47" w:rsidRPr="006060BA">
        <w:trPr>
          <w:trHeight w:val="23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Соисполнители муниципальной подпрограммы</w:t>
            </w:r>
          </w:p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Ульяновской области,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образовательные организации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>
        <w:trPr>
          <w:trHeight w:val="23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Цели муниципальной подпрограммы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- развитие материально-технической базы образовательных организаций;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- обеспечение необходимых условий безопасности, защиты жизни и здоровья детей, педагогических коллективов и рабочего персонала в образовательных организациях, направленных на повышение качества и эффективности предоставляемых образовательных услуг. </w:t>
            </w:r>
          </w:p>
        </w:tc>
      </w:tr>
      <w:tr w:rsidR="00550B47" w:rsidRPr="006060BA">
        <w:trPr>
          <w:trHeight w:val="23"/>
        </w:trPr>
        <w:tc>
          <w:tcPr>
            <w:tcW w:w="23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Целевые индикаторы муниципальной подпрограммы</w:t>
            </w:r>
          </w:p>
        </w:tc>
        <w:tc>
          <w:tcPr>
            <w:tcW w:w="73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подготовленных зданий и сооружений образовательных организаций </w:t>
            </w:r>
            <w:proofErr w:type="gram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gram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 осуществлению реализуемых ими задач;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соответствия материально-технической базы муниципальных образовательных организаций  требованиям и нормам безопасности жизнедеятельности;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получения образовательными организациями положительных заключений от инспектирующих органов;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повышения уровня комплексной безопасности образовательных организаций; 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повышения уровня технической 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укреплённости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антитеррористической защищённости образовательных организаций района</w:t>
            </w:r>
          </w:p>
        </w:tc>
      </w:tr>
      <w:tr w:rsidR="00550B47" w:rsidRPr="006060BA">
        <w:trPr>
          <w:trHeight w:val="23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uppressAutoHyphens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подпрограммы предусмотрена в 2016-2020 годах (этапы не предусмотрены).</w:t>
            </w:r>
          </w:p>
        </w:tc>
      </w:tr>
      <w:tr w:rsidR="00550B47" w:rsidRPr="006060BA">
        <w:trPr>
          <w:trHeight w:val="23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Ресурсное обеспечение муниципальной подпрограммы с разбивкой по годам реализации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финансирования подпрограммы из муниципального бюджета – </w:t>
            </w:r>
            <w:r w:rsidR="00BA0DB7" w:rsidRPr="006060BA">
              <w:rPr>
                <w:rFonts w:ascii="Times New Roman" w:hAnsi="Times New Roman" w:cs="Times New Roman"/>
                <w:sz w:val="20"/>
                <w:szCs w:val="20"/>
              </w:rPr>
              <w:t>58924,61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 тыс. руб.,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по годам реализации: 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2016 год: </w:t>
            </w:r>
            <w:r w:rsidR="00BA0DB7" w:rsidRPr="006060BA">
              <w:rPr>
                <w:rFonts w:ascii="Times New Roman" w:hAnsi="Times New Roman" w:cs="Times New Roman"/>
                <w:sz w:val="20"/>
                <w:szCs w:val="20"/>
              </w:rPr>
              <w:t>1334,0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 тыс. рублей;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2017 год: </w:t>
            </w:r>
            <w:r w:rsidR="00BA0DB7" w:rsidRPr="006060BA">
              <w:rPr>
                <w:rFonts w:ascii="Times New Roman" w:hAnsi="Times New Roman" w:cs="Times New Roman"/>
                <w:sz w:val="20"/>
                <w:szCs w:val="20"/>
              </w:rPr>
              <w:t>6998,5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 тыс. рублей;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2018 год: </w:t>
            </w:r>
            <w:r w:rsidR="00BA0DB7" w:rsidRPr="006060BA">
              <w:rPr>
                <w:rFonts w:ascii="Times New Roman" w:hAnsi="Times New Roman" w:cs="Times New Roman"/>
                <w:sz w:val="20"/>
                <w:szCs w:val="20"/>
              </w:rPr>
              <w:t>11030,07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  тыс. рублей;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2019 год: </w:t>
            </w:r>
            <w:r w:rsidR="00BA0DB7" w:rsidRPr="006060BA">
              <w:rPr>
                <w:rFonts w:ascii="Times New Roman" w:hAnsi="Times New Roman" w:cs="Times New Roman"/>
                <w:sz w:val="20"/>
                <w:szCs w:val="20"/>
              </w:rPr>
              <w:t>11371,2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 тыс. рублей;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2020 год: </w:t>
            </w:r>
            <w:r w:rsidR="00BA0DB7" w:rsidRPr="006060BA">
              <w:rPr>
                <w:rFonts w:ascii="Times New Roman" w:hAnsi="Times New Roman" w:cs="Times New Roman"/>
                <w:sz w:val="20"/>
                <w:szCs w:val="20"/>
              </w:rPr>
              <w:t>28191,3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Ежегодный объём ассигнований из местного бюджета на реализацию подпрограммы подлежит уточнению при разработке бюджета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на соответствующий финансовый год и плановый период.</w:t>
            </w:r>
          </w:p>
        </w:tc>
      </w:tr>
      <w:tr w:rsidR="00550B47" w:rsidRPr="006060BA">
        <w:trPr>
          <w:trHeight w:val="23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Ожидаемый эффект от реализации муниципальной подпрограммы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создание к 2020 году здоровых и безопасных условий труда и учебно-воспитательного процесса для учащихся на 100%;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увеличение числа подготовленных зданий и сооружений образовательных организаций </w:t>
            </w:r>
            <w:proofErr w:type="gram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gram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 осуществлению реализуемых ими задач;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- обеспечение рационального вложения бюджетных средств, выделяемых на развитие материально-технической базы и содержания зданий образовательных организаций;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-соответствие материально-технической базы муниципальных образовательных организаций  требованиям и нормам безопасности жизнедеятельности;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-получение образовательными организациями положительных заключений от инспектирующих органов;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-повышение уровня комплексной безопасности образовательных организаций, снижение рисков возникновения пожаров, материального ущерба от пожаров в образовательных организациях района; 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-повышение уровня технической 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укреплённости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антитеррористической защищённости образовательных организаций района</w:t>
            </w:r>
          </w:p>
        </w:tc>
      </w:tr>
    </w:tbl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1. Введение. Характеристика проблем, на решение которых направлена муниципальная подпрограмма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В МО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в настоящее время функционирует 28 общеобразовательных организаций, 17 дошкольных образовательных организаций, 1 организация дополнительного образования детей.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Поддержание и развитие материально-технической базы образовательных организаций является одним из основных условий успешного осуществления учебного процесса.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В период с 2011-2015 г.г. на проведение капитальных и текущих ремонтов в образовательных организаций МО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выделено свыше 47 000,00 тыс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>уб. В рамках проведения капитальных и текущих ремонтов образовательных организаций выполнено: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-капитальный ремонт зданий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Цильнинской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СОШ, детских садов «Зернышко», «Березка», «Сказка», «Колосок»;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- ремонт кровли зданий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Среднетимерсянской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Староалгашинской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Богдашкинской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Большенагаткинской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 СОШ;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- ремонт спортивных залов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Большенагаткинской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Богдашкинской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Среднетимерсянской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Русскоцильнинской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Староалгашинской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СОШ;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оборудование теневых навесов и установка малых игровых форм на территориях дошкольных образовательных организаций.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В настоящее время здания 9 образовательных организаций имеют износ свыше 60%. В связи с этим необходимо проведение комплексных капитальных и текущих ремонтов в 9 образовательных организациях.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Остаются крайне низкими объемы по замене оконных блоков в образовательных организациях и ремонту фасадов зданий. Необходим ремонт систем отопления во многих образовательных организациях. Требуется реконструкция котельной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Богдашкинской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СОШ, строительство собственной котельной детского сада «Зернышко».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Повышение качества предоставления образовательных и воспитательных услуг образовательными организациями тесно взаимосвязано с условиями содержания зданий, наличием современного инновационного оборудования, созданием безопасных и комфортных условий.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Развитие материально-технической базы системы образования и ее эффективная эксплуатация включает в себя несколько направлений: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модернизация, замена учебного и технологического оборудования;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осуществление капитального и текущего ремонта зданий образовательных организаций;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внедрение энергосберегающих мероприятий;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повышение безопасности нахождения в образовательных организациях.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Сегодняшнее состояние дел по укреплению и развитию материально-технической базы образовательных организаций и содержанию зданий в соответствии с существующими правилами и нормами нуждается в принятии и реализации практических мер, способных обеспечить переход образовательных организаций на современный путь развития.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Приоритетными должны быть мероприятия, способствующие созданию практических механизмов по решению проблем полной обеспеченности образовательных организаций технологическим оборудованием, проведением комплексных капитальных и текущих ремонтов для создания инновационных учебных заведений. В связи с этим необходимо интегрировать все имеющиеся ресурсы и возможности для скорейшего достижения конкретных весомых результатов по оснащению средствами безопасности пребывания в организациях и созданию комфортных условий для организации учебного и воспитательного процессов.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Комплексная безопасность образовательной организации – это состояние защищенности образовательной организации от реальных и прогнозируемых угроз социального, техногенного и природного характера, обеспечивающее ее безопасное функционирование. Достигается путем реализации, специально разрабатываемой системой мер и мероприятий правового, организационного, технического, кадрового, финансового характера.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Система обеспечения комплексной безопасности образовательной организации – совокупность предусмотренных законодательством мер и мероприятий персонала образовательной организации, осуществляемых под руководством органов управления образованием и органов местного самоуправления </w:t>
      </w:r>
      <w:r w:rsidRPr="006060BA">
        <w:rPr>
          <w:rFonts w:ascii="Times New Roman" w:hAnsi="Times New Roman" w:cs="Times New Roman"/>
          <w:sz w:val="20"/>
          <w:szCs w:val="20"/>
        </w:rPr>
        <w:lastRenderedPageBreak/>
        <w:t>во взаимодействии с правоохранительными структурами, вспомогательными службами с целью обеспечения ее безопасного функционирования, а также готовности сотрудников и обучающихся к рациональным действиям в чрезвычайных ситуациях.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Безопасность образовательной организации (как временный результат) достигается в процессе реализации следующих мер и мероприятий: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1. Организации физической охраны объекта территории. Осуществляется путем привлечения сил подразделений вневедомственной охраны органов внутренних дел, частных охранных предприятий или штатных сторожей.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2. Обеспечения инженерно-технического оборудования (ограждения, металлические двери).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3. Организации инженерно-технического оборудования (охранная сигнализация, телевизионное видеонаблюдение, ограничение и 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доступом, пожарная сигнализация).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4. Плановой работы по антитеррористической защищенности образовательной организации (паспорт безопасности).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5. Организации контрольно-пропускного режима.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6. Выполнения норм пожарной безопасности.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7. Соблюдения норм охраны труда и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электробезопасности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>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8. Плановой работы по гражданской обороне.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9. Взаимодействия с правоохранительными органами и другими структурами, вспомогательными службами и общественными организациями.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10. Финансово - экономического обеспечения мер и мероприятий.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11. Своевременных и качественных работ по ремонту зданий образовательной организации, а также надлежащего содержания прилегающей к ней территории.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12. Создания условий для осуществления учебно-воспитательной деятельности, в том числе осуществления качественной подготовки к работе образовательной организации в осенне-зимний период.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Обеспечение безопасности жизни и здоровья обучающихся, воспитанников и работников образовательных организаций в современных условиях является приоритетом государственной политики в сфере образования. 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 xml:space="preserve">Современное состояние муниципальных образовательных организаций показывает, что безопасность эксплуатации зданий, сооружений и инженерных сетей, а также безопасность учебно-воспитательного процесса находится на достаточном уровне.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>В целях обеспечения комплексной безопасности образовательных организаций района были приняты меры: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 xml:space="preserve">-оснащены </w:t>
      </w:r>
      <w:r w:rsidRPr="006060BA">
        <w:rPr>
          <w:rFonts w:ascii="Times New Roman" w:hAnsi="Times New Roman" w:cs="Times New Roman"/>
          <w:sz w:val="20"/>
          <w:szCs w:val="20"/>
        </w:rPr>
        <w:t xml:space="preserve">автоматической пожарной сигнализацией с выводом о срабатывании АПС на пульт  пожарного подразделения </w:t>
      </w:r>
      <w:r w:rsidRPr="006060BA">
        <w:rPr>
          <w:rFonts w:ascii="Times New Roman" w:hAnsi="Times New Roman" w:cs="Times New Roman"/>
          <w:bCs/>
          <w:sz w:val="20"/>
          <w:szCs w:val="20"/>
        </w:rPr>
        <w:t>и системой оповещения людей все образовательные организации района;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 xml:space="preserve">-проведена обработка огнезащитным составом сгораемых конструкций  чердачных </w:t>
      </w:r>
      <w:proofErr w:type="gramStart"/>
      <w:r w:rsidRPr="006060BA">
        <w:rPr>
          <w:rFonts w:ascii="Times New Roman" w:hAnsi="Times New Roman" w:cs="Times New Roman"/>
          <w:bCs/>
          <w:sz w:val="20"/>
          <w:szCs w:val="20"/>
        </w:rPr>
        <w:t>помещении</w:t>
      </w:r>
      <w:proofErr w:type="gramEnd"/>
      <w:r w:rsidRPr="006060BA">
        <w:rPr>
          <w:rFonts w:ascii="Times New Roman" w:hAnsi="Times New Roman" w:cs="Times New Roman"/>
          <w:bCs/>
          <w:sz w:val="20"/>
          <w:szCs w:val="20"/>
        </w:rPr>
        <w:t>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>-проведён частичный ремонт электропроводки, пожарных выходов, замена светильников, приобретены первичные средства пожаротушения;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>-в 4-х организациях установлены кнопки тревожной сигнализации.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>Несмотря на принимаемые меры, нерешенными остаются следующие проблемы: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>-</w:t>
      </w:r>
      <w:r w:rsidRPr="006060BA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sz w:val="20"/>
          <w:szCs w:val="20"/>
        </w:rPr>
        <w:t>необходимо проводить замеры сопротивления изоляции электрических кабелей</w:t>
      </w:r>
      <w:r w:rsidRPr="006060BA">
        <w:rPr>
          <w:rFonts w:ascii="Times New Roman" w:hAnsi="Times New Roman" w:cs="Times New Roman"/>
          <w:bCs/>
          <w:sz w:val="20"/>
          <w:szCs w:val="20"/>
        </w:rPr>
        <w:t>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- требуется замена первичных средств пожаротушения, электропроводки.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>-во многих образовательных организациях требуется замена дверей, ограждения и оконных блоков.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В современных условиях проблема обеспечения антитеррористической безопасности в образовательных организациях остается актуальной. Одним из показателей антитеррористической безопасности  является наличие ограждения по всему периметру территории организации, оборудование кнопками тревожной сигнализации, системами видеонаблюдения, организацией  контрольно-пропускного режима. Контрольно – пропускной режим осуществляется техническими служащими. Кроме того, принятие данной подпрограммы необходимо для проведения процедуры лицензирования образовательных организаций. Из года в год все сложнее становится получить положительное заключение инспектирующих служб. Отсутствие положительных заключений инспектирующих органов не позволяет получить образовательным организациям лицензию на 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право ведения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образовательной деятельности.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Особое внимание необходимо уделить конструкционной безопасности зданий и сооружений образовательных организаций. Из-за отсутствия финансирования на проведение восстановительного и капитального ремонтов снижается уровень безопасности муниципальных образовательных организаций.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>Мероприятия подпрограммы ориентированы на следующие прогнозные характеристики: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>-</w:t>
      </w:r>
      <w:r w:rsidRPr="006060BA">
        <w:rPr>
          <w:rFonts w:ascii="Times New Roman" w:hAnsi="Times New Roman" w:cs="Times New Roman"/>
          <w:sz w:val="20"/>
          <w:szCs w:val="20"/>
        </w:rPr>
        <w:t xml:space="preserve"> укрепление и развитие материально-технической базы  образовательных организаций района;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-обеспечение пожарной безопасности;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-обеспечение безопасности условий труда (аттестация рабочих мест, 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обучение персонала по охране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труда);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>- обеспечение температурного режима (государственная поверка приборов, обучение операторов котельных, ремонт отопительных систем, замена котлов);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 xml:space="preserve">-текущий ремонт зданий, кровли, котельных;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 xml:space="preserve">-повышение уровня комплексной безопасности образовательных организаций, снижение рисков возникновения пожаров, материального ущерба от пожаров в образовательных организациях района;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-подготовка обучающихся, воспитанников и работников  образовательных  организаций  умелым действиям при обнаружении пожара; 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 xml:space="preserve">-повышение уровня технической </w:t>
      </w:r>
      <w:proofErr w:type="spellStart"/>
      <w:r w:rsidRPr="006060BA">
        <w:rPr>
          <w:rFonts w:ascii="Times New Roman" w:hAnsi="Times New Roman" w:cs="Times New Roman"/>
          <w:bCs/>
          <w:sz w:val="20"/>
          <w:szCs w:val="20"/>
        </w:rPr>
        <w:t>укреплённости</w:t>
      </w:r>
      <w:proofErr w:type="spellEnd"/>
      <w:r w:rsidRPr="006060BA">
        <w:rPr>
          <w:rFonts w:ascii="Times New Roman" w:hAnsi="Times New Roman" w:cs="Times New Roman"/>
          <w:bCs/>
          <w:sz w:val="20"/>
          <w:szCs w:val="20"/>
        </w:rPr>
        <w:t xml:space="preserve"> и антитеррористической защищённости образовательных организаций района.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550B47" w:rsidRPr="006060BA" w:rsidRDefault="00550B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2. Цели, задачи и  целевые индикаторы муниципальной подпрограммы.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Цель подпрограммы: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-обеспечение содержания зданий и сооружений муниципальных образовательных организаций и обустройство прилегающих территорий в </w:t>
      </w:r>
      <w:r w:rsidRPr="006060BA">
        <w:rPr>
          <w:rFonts w:ascii="Times New Roman" w:hAnsi="Times New Roman" w:cs="Times New Roman"/>
          <w:sz w:val="20"/>
          <w:szCs w:val="20"/>
        </w:rPr>
        <w:br/>
        <w:t>соответствии с требованиями государственных образовательных стандартов, социальных норм и нормативов;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-создание комфортных условий для организации образовательного процесса, обеспечение общеобразовательных организаций современным учебным оборудованием, современной аппаратурой, приборами в объемах бюджетного финансирования. 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 xml:space="preserve">Подпрограмма предусматривает реализацию ряда задач и достижение соответствующих задачам показателей: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выполнение текущего ремонта в зданиях образовательных организаций;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приобретение мебели и оборудования;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/>
          <w:sz w:val="20"/>
          <w:szCs w:val="20"/>
        </w:rPr>
        <w:t xml:space="preserve">- </w:t>
      </w:r>
      <w:r w:rsidRPr="006060BA">
        <w:rPr>
          <w:rFonts w:ascii="Times New Roman" w:hAnsi="Times New Roman" w:cs="Times New Roman"/>
          <w:sz w:val="20"/>
          <w:szCs w:val="20"/>
        </w:rPr>
        <w:t>повышение уровня  защиты зданий и сооружений ОО, предотвращение риска возникновения пожаров и чрезвычайных ситуаций в образовательных организациях района</w:t>
      </w:r>
      <w:r w:rsidRPr="006060BA">
        <w:rPr>
          <w:rFonts w:ascii="Times New Roman" w:hAnsi="Times New Roman" w:cs="Times New Roman"/>
          <w:b/>
          <w:sz w:val="20"/>
          <w:szCs w:val="20"/>
        </w:rPr>
        <w:t>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 xml:space="preserve">-оснащение зданий организаций  системы образования </w:t>
      </w:r>
      <w:r w:rsidRPr="006060BA">
        <w:rPr>
          <w:rFonts w:ascii="Times New Roman" w:hAnsi="Times New Roman" w:cs="Times New Roman"/>
          <w:sz w:val="20"/>
          <w:szCs w:val="20"/>
        </w:rPr>
        <w:t>кнопкой экстренного вызова, выведенной на пульт  отдела  вневедомственной охраны;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>-аттестация рабочих мест по условиям труда;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 xml:space="preserve"> -увеличение образовательных организаций, имеющих исправное ограждение</w:t>
      </w:r>
      <w:r w:rsidRPr="006060BA">
        <w:rPr>
          <w:rFonts w:ascii="Times New Roman" w:hAnsi="Times New Roman" w:cs="Times New Roman"/>
          <w:sz w:val="20"/>
          <w:szCs w:val="20"/>
        </w:rPr>
        <w:t xml:space="preserve"> по всему периметру территории;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-создание условий для осуществления учебно-воспитательной деятельности;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-обеспечение содержания зданий муниципальных образовательных организаций, обустройство прилегающих к ним территорий.</w:t>
      </w:r>
    </w:p>
    <w:p w:rsidR="00550B47" w:rsidRPr="006060BA" w:rsidRDefault="00550B4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Для оценки эффективности реализации подпрограммы заданы следующие целевые индикаторы: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доля подготовленных зданий и сооружений образовательных организаций </w:t>
      </w:r>
      <w:proofErr w:type="gram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района</w:t>
      </w:r>
      <w:proofErr w:type="gram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к осуществлению реализуемых ими задач;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доля соответствия материально-технической базы муниципальных образовательных организаций  требованиям и нормам безопасности жизнедеятельности;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доля получения образовательными организациями положительных заключений от инспектирующих органов;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доля повышения уровня комплексной безопасности образовательных организаций; </w:t>
      </w:r>
    </w:p>
    <w:p w:rsidR="00550B47" w:rsidRPr="006060BA" w:rsidRDefault="00550B47">
      <w:pPr>
        <w:spacing w:after="0" w:line="240" w:lineRule="auto"/>
        <w:ind w:firstLine="709"/>
        <w:jc w:val="both"/>
        <w:rPr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доля повышения уровня технической </w:t>
      </w:r>
      <w:proofErr w:type="spell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укреплённости</w:t>
      </w:r>
      <w:proofErr w:type="spell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и антитеррористической защищённости образовательных организаций района.</w:t>
      </w:r>
    </w:p>
    <w:p w:rsidR="00550B47" w:rsidRPr="006060BA" w:rsidRDefault="00550B47">
      <w:pPr>
        <w:spacing w:after="0" w:line="240" w:lineRule="auto"/>
        <w:jc w:val="both"/>
        <w:rPr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3. Сроки и этапы реализации муниципальной подпрограммы</w:t>
      </w:r>
    </w:p>
    <w:p w:rsidR="00550B47" w:rsidRPr="006060BA" w:rsidRDefault="00550B4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widowControl w:val="0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Решение поставленных задач осуществляется в ходе реализации подпрограммы с 2016 по 2020 год, этапы не предусмотрены.</w:t>
      </w:r>
    </w:p>
    <w:p w:rsidR="00550B47" w:rsidRPr="006060BA" w:rsidRDefault="00550B4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4. Система мероприятий муниципальной подпрограммы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Система мероприятий подпрограммы включает в себя следующие направления:</w:t>
      </w:r>
    </w:p>
    <w:p w:rsidR="00550B47" w:rsidRPr="006060BA" w:rsidRDefault="00550B4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-увеличение числа подготовленных зданий и сооружений образовательных организаций </w:t>
      </w:r>
      <w:proofErr w:type="gram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района</w:t>
      </w:r>
      <w:proofErr w:type="gram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к осуществлению реализуемых ими задач;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ab/>
        <w:t>- обеспечение рационального вложения бюджетных средств, выделяемых на развитие материально-технической базы и содержания зданий образовательных организаций;</w:t>
      </w:r>
    </w:p>
    <w:p w:rsidR="00550B47" w:rsidRPr="006060BA" w:rsidRDefault="00550B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-повышение уровня комплексной безопасности образовательных организаций, снижение рисков возникновения пожаров, материального ущерба от пожаров в образовательных организациях района; 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-повышение уровня технической </w:t>
      </w:r>
      <w:proofErr w:type="spell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укреплённости</w:t>
      </w:r>
      <w:proofErr w:type="spell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и антитеррористической защищённости образовательных организаций района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5. </w:t>
      </w:r>
      <w:r w:rsidRPr="006060BA">
        <w:rPr>
          <w:rFonts w:ascii="Times New Roman" w:hAnsi="Times New Roman" w:cs="Times New Roman"/>
          <w:sz w:val="20"/>
          <w:szCs w:val="20"/>
        </w:rPr>
        <w:t xml:space="preserve">Ресурсное обеспечение муниципальной подпрограммы </w:t>
      </w:r>
    </w:p>
    <w:p w:rsidR="00550B47" w:rsidRPr="006060BA" w:rsidRDefault="00550B4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Для реализации  подпрограммы потребуется соответствующее ресурсное обеспечение: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Организационно-методическое. В ходе реализации подпрограммы потребуется заключение соглашений, договоров с различными учреждениями, организациями.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Материально-техническое. Потребуются  ремонт зданий и оснащение общеобразовательных организаций в соответствии с современными условиями обучения.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lastRenderedPageBreak/>
        <w:t>- Финансовое.</w:t>
      </w:r>
      <w:r w:rsidRPr="006060B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sz w:val="20"/>
          <w:szCs w:val="20"/>
        </w:rPr>
        <w:t xml:space="preserve">Финансирование настоящей подпрограммы осуществляется в пределах бюджетного финансирования. </w:t>
      </w:r>
    </w:p>
    <w:p w:rsidR="00BA0DB7" w:rsidRPr="006060BA" w:rsidRDefault="00550B47" w:rsidP="00BA0DB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Общий объем финансирования подпрограммы из муниципального бюджета – </w:t>
      </w:r>
      <w:r w:rsidR="00BA0DB7" w:rsidRPr="006060BA">
        <w:rPr>
          <w:rFonts w:ascii="Times New Roman" w:hAnsi="Times New Roman" w:cs="Times New Roman"/>
          <w:sz w:val="20"/>
          <w:szCs w:val="20"/>
        </w:rPr>
        <w:t>58924,61  тыс. руб.,</w:t>
      </w:r>
    </w:p>
    <w:p w:rsidR="00BA0DB7" w:rsidRPr="006060BA" w:rsidRDefault="00BA0DB7" w:rsidP="00BA0DB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в том числе по годам реализации: </w:t>
      </w:r>
    </w:p>
    <w:p w:rsidR="00BA0DB7" w:rsidRPr="006060BA" w:rsidRDefault="00BA0DB7" w:rsidP="00BA0DB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2016 год: 1334,0  тыс. рублей;</w:t>
      </w:r>
    </w:p>
    <w:p w:rsidR="00BA0DB7" w:rsidRPr="006060BA" w:rsidRDefault="00BA0DB7" w:rsidP="00BA0DB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2017 год: 6998,5  тыс. рублей;</w:t>
      </w:r>
    </w:p>
    <w:p w:rsidR="00BA0DB7" w:rsidRPr="006060BA" w:rsidRDefault="00BA0DB7" w:rsidP="00BA0DB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2018 год: 11030,07   тыс. рублей;</w:t>
      </w:r>
    </w:p>
    <w:p w:rsidR="00BA0DB7" w:rsidRPr="006060BA" w:rsidRDefault="00BA0DB7" w:rsidP="00BA0DB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2019 год: 11371,2  тыс. рублей;</w:t>
      </w:r>
    </w:p>
    <w:p w:rsidR="00550B47" w:rsidRPr="006060BA" w:rsidRDefault="00BA0DB7" w:rsidP="00BA0DB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2020 год: 28191,3 тыс. рублей </w:t>
      </w:r>
      <w:r w:rsidR="00550B47" w:rsidRPr="006060BA">
        <w:rPr>
          <w:rFonts w:ascii="Times New Roman" w:hAnsi="Times New Roman" w:cs="Times New Roman"/>
          <w:sz w:val="20"/>
          <w:szCs w:val="20"/>
        </w:rPr>
        <w:t>Ежегодный объём ассигнований из местного бюджета на реализацию подпрограммы подлежит уточнению при разработке бюджета муниципального образования «</w:t>
      </w:r>
      <w:proofErr w:type="spellStart"/>
      <w:r w:rsidR="00550B47"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="00550B47" w:rsidRPr="006060BA">
        <w:rPr>
          <w:rFonts w:ascii="Times New Roman" w:hAnsi="Times New Roman" w:cs="Times New Roman"/>
          <w:sz w:val="20"/>
          <w:szCs w:val="20"/>
        </w:rPr>
        <w:t xml:space="preserve"> район» на соответствующий финансовый год и плановый период.</w:t>
      </w:r>
    </w:p>
    <w:p w:rsidR="00550B47" w:rsidRPr="006060BA" w:rsidRDefault="00550B4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6. </w:t>
      </w:r>
      <w:r w:rsidRPr="006060BA">
        <w:rPr>
          <w:rFonts w:ascii="Times New Roman" w:hAnsi="Times New Roman" w:cs="Times New Roman"/>
          <w:sz w:val="20"/>
          <w:szCs w:val="20"/>
        </w:rPr>
        <w:t>Ожидаемый эффект от реализации мероприятий муниципальной подпрограммы</w:t>
      </w:r>
    </w:p>
    <w:p w:rsidR="00550B47" w:rsidRPr="006060BA" w:rsidRDefault="00550B47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В результате реализации мероприятий муниципальной подпрограммы ожидается: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увеличение доли подготовленных зданий и сооружений образовательных организаций </w:t>
      </w:r>
      <w:proofErr w:type="gram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района</w:t>
      </w:r>
      <w:proofErr w:type="gram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к осуществлению реализуемых ими задач на 100%;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ab/>
        <w:t>увеличение доли соответствия материально-технической базы муниципальных образовательных организаций  требованиям и нормам безопасности жизнедеятельности на 100%;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ab/>
        <w:t>увеличение доли получения образовательными организациями положительных заключений от инспектирующих органов на 100%;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увеличение </w:t>
      </w:r>
      <w:proofErr w:type="gram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доли повышения уровня комплексной безопасности образовательных организаций</w:t>
      </w:r>
      <w:proofErr w:type="gram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на 100%; </w:t>
      </w:r>
    </w:p>
    <w:p w:rsidR="00550B47" w:rsidRPr="006060BA" w:rsidRDefault="00550B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увеличение доли повышения уровня технической </w:t>
      </w:r>
      <w:proofErr w:type="spell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укреплённости</w:t>
      </w:r>
      <w:proofErr w:type="spell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и антитеррористической защищённости образовательных организаций района на 100 %.</w:t>
      </w:r>
    </w:p>
    <w:p w:rsidR="00550B47" w:rsidRPr="006060BA" w:rsidRDefault="00550B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jc w:val="center"/>
        <w:rPr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7. Организация управления подпрограммой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Текущее управление реализацией муниципальной программы, 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ходом реализации мероприятий муниципальной программы  осуществляются администрацией МО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в лице  </w:t>
      </w:r>
      <w:r w:rsidR="005516AC" w:rsidRPr="006060BA">
        <w:rPr>
          <w:rFonts w:ascii="Times New Roman" w:hAnsi="Times New Roman" w:cs="Times New Roman"/>
          <w:sz w:val="20"/>
          <w:szCs w:val="20"/>
        </w:rPr>
        <w:t xml:space="preserve">управления по развитию человеческого потенциала </w:t>
      </w:r>
      <w:r w:rsidRPr="006060BA">
        <w:rPr>
          <w:rFonts w:ascii="Times New Roman" w:hAnsi="Times New Roman" w:cs="Times New Roman"/>
          <w:sz w:val="20"/>
          <w:szCs w:val="20"/>
        </w:rPr>
        <w:t xml:space="preserve"> администрации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в течение года.</w:t>
      </w:r>
      <w:r w:rsidRPr="006060BA">
        <w:rPr>
          <w:rFonts w:ascii="Times New Roman" w:hAnsi="Times New Roman" w:cs="Times New Roman"/>
          <w:color w:val="5A5A5A"/>
          <w:sz w:val="20"/>
          <w:szCs w:val="20"/>
        </w:rPr>
        <w:t xml:space="preserve"> 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Результаты мониторинга выполнения целевых индикаторов и оценки эффективности реализации муниципальной программы  представляются исполнителями муниципальных подпрограмм в отдел образования администрации муниципального образования «</w:t>
      </w:r>
      <w:proofErr w:type="spell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район» ежеквартально, не позднее 5 дней месяца, следующего за истекшим периодом.</w:t>
      </w:r>
    </w:p>
    <w:p w:rsidR="00550B47" w:rsidRPr="006060BA" w:rsidRDefault="00550B4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60BA" w:rsidRPr="006060BA" w:rsidRDefault="006060BA">
      <w:pPr>
        <w:spacing w:after="0" w:line="240" w:lineRule="auto"/>
        <w:ind w:left="4962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6060BA" w:rsidRPr="006060BA" w:rsidRDefault="006060BA">
      <w:pPr>
        <w:spacing w:after="0" w:line="240" w:lineRule="auto"/>
        <w:ind w:left="4962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6060BA" w:rsidRPr="006060BA" w:rsidRDefault="006060BA">
      <w:pPr>
        <w:spacing w:after="0" w:line="240" w:lineRule="auto"/>
        <w:ind w:left="4962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6060BA" w:rsidRPr="006060BA" w:rsidRDefault="006060BA">
      <w:pPr>
        <w:spacing w:after="0" w:line="240" w:lineRule="auto"/>
        <w:ind w:left="4962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6060BA" w:rsidRPr="006060BA" w:rsidRDefault="006060BA">
      <w:pPr>
        <w:spacing w:after="0" w:line="240" w:lineRule="auto"/>
        <w:ind w:left="4962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6060BA" w:rsidRPr="006060BA" w:rsidRDefault="006060BA">
      <w:pPr>
        <w:spacing w:after="0" w:line="240" w:lineRule="auto"/>
        <w:ind w:left="4962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6060BA" w:rsidRPr="006060BA" w:rsidRDefault="006060BA">
      <w:pPr>
        <w:spacing w:after="0" w:line="240" w:lineRule="auto"/>
        <w:ind w:left="4962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6060BA" w:rsidRPr="006060BA" w:rsidRDefault="006060BA">
      <w:pPr>
        <w:spacing w:after="0" w:line="240" w:lineRule="auto"/>
        <w:ind w:left="4962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6060BA" w:rsidRPr="006060BA" w:rsidRDefault="006060BA">
      <w:pPr>
        <w:spacing w:after="0" w:line="240" w:lineRule="auto"/>
        <w:ind w:left="4962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6060BA" w:rsidRPr="006060BA" w:rsidRDefault="006060BA">
      <w:pPr>
        <w:spacing w:after="0" w:line="240" w:lineRule="auto"/>
        <w:ind w:left="4962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550B47" w:rsidRPr="006060BA" w:rsidRDefault="00550B47">
      <w:pPr>
        <w:spacing w:after="0" w:line="240" w:lineRule="auto"/>
        <w:ind w:left="4962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ПРИЛОЖЕНИЕ</w:t>
      </w:r>
    </w:p>
    <w:p w:rsidR="00550B47" w:rsidRPr="006060BA" w:rsidRDefault="00550B47">
      <w:pPr>
        <w:spacing w:after="0" w:line="240" w:lineRule="auto"/>
        <w:ind w:left="4962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муниципальной подпрограмме</w:t>
      </w:r>
    </w:p>
    <w:p w:rsidR="00550B47" w:rsidRPr="006060BA" w:rsidRDefault="00550B47">
      <w:pPr>
        <w:spacing w:after="0" w:line="240" w:lineRule="auto"/>
        <w:ind w:left="4962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550B47" w:rsidRPr="006060BA" w:rsidRDefault="00550B47">
      <w:pPr>
        <w:spacing w:after="0" w:line="240" w:lineRule="auto"/>
        <w:ind w:left="4962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550B47" w:rsidRPr="006060BA" w:rsidRDefault="00550B4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Мероприятия муниципальной подпрограммы «Капитальный и текущий ремонт зданий образовательных организаций, благоустройство, обеспечение безопасности  пребывания и </w:t>
      </w:r>
      <w:proofErr w:type="gram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перевозки</w:t>
      </w:r>
      <w:proofErr w:type="gram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обучающихся  и воспитанников образовательных организаций муниципального образования «</w:t>
      </w:r>
      <w:proofErr w:type="spell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район»  на 2016-2020 годы</w:t>
      </w:r>
    </w:p>
    <w:p w:rsidR="00550B47" w:rsidRPr="006060BA" w:rsidRDefault="00550B4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tbl>
      <w:tblPr>
        <w:tblW w:w="10234" w:type="dxa"/>
        <w:tblInd w:w="-39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53"/>
        <w:gridCol w:w="1362"/>
        <w:gridCol w:w="56"/>
        <w:gridCol w:w="850"/>
        <w:gridCol w:w="774"/>
        <w:gridCol w:w="960"/>
        <w:gridCol w:w="975"/>
        <w:gridCol w:w="960"/>
        <w:gridCol w:w="960"/>
        <w:gridCol w:w="2884"/>
      </w:tblGrid>
      <w:tr w:rsidR="00217059" w:rsidRPr="006060BA" w:rsidTr="00196D63">
        <w:trPr>
          <w:cantSplit/>
        </w:trPr>
        <w:tc>
          <w:tcPr>
            <w:tcW w:w="45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36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5535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Планируемые объемы финансирования по годам, тыс. руб.</w:t>
            </w:r>
          </w:p>
        </w:tc>
        <w:tc>
          <w:tcPr>
            <w:tcW w:w="288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Исполнители </w:t>
            </w:r>
          </w:p>
        </w:tc>
      </w:tr>
      <w:tr w:rsidR="00217059" w:rsidRPr="006060BA" w:rsidTr="00196D63">
        <w:trPr>
          <w:cantSplit/>
        </w:trPr>
        <w:tc>
          <w:tcPr>
            <w:tcW w:w="45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pStyle w:val="af1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2016 г.</w:t>
            </w:r>
          </w:p>
        </w:tc>
        <w:tc>
          <w:tcPr>
            <w:tcW w:w="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2017 г.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2018 г.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Общий объем, тыс. руб.</w:t>
            </w:r>
          </w:p>
        </w:tc>
        <w:tc>
          <w:tcPr>
            <w:tcW w:w="288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pStyle w:val="af1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17059" w:rsidRPr="006060BA" w:rsidTr="00196D63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помещений образовательных организаций </w:t>
            </w: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 w:rsidP="0021705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144,2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 w:rsidP="0021705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637,7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1188,0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 w:rsidP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8076,4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10046,3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  <w:r w:rsidR="00217059"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администрации МО «</w:t>
            </w:r>
            <w:proofErr w:type="spellStart"/>
            <w:r w:rsidR="00217059"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="00217059"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="00217059"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="00217059"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162679" w:rsidRPr="006060BA" w:rsidTr="00196D63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2679" w:rsidRPr="006060BA" w:rsidRDefault="0016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2679" w:rsidRPr="006060BA" w:rsidRDefault="0016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кровель зданий образовательных организаций</w:t>
            </w: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267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267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165,5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267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267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575,4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267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267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1740,4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62679" w:rsidRPr="006060BA" w:rsidRDefault="0016267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217059" w:rsidRPr="006060BA" w:rsidTr="00196D63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217059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фасадов зданий, 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отмосток</w:t>
            </w:r>
            <w:proofErr w:type="spellEnd"/>
            <w:r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217059" w:rsidRPr="006060BA" w:rsidTr="00196D63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217059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Замена оконных блоков</w:t>
            </w: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270,4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252,5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9430,9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10269,6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217059" w:rsidRPr="006060BA" w:rsidTr="00196D63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217059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мест общего пользования (спортивных, актовых залов, туалетных комнат, рекреаций и т.д.)</w:t>
            </w: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414,2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577,5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2015,1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217059" w:rsidRPr="006060BA" w:rsidTr="00196D63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217059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системы отопления</w:t>
            </w: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362,3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377,5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362,3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1102,1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217059" w:rsidRPr="006060BA" w:rsidTr="00196D63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217059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217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инженерных сетей МОУ (водопровода, канализации, установка приборов учета 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теплоэнергии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водопотребления и т.д.)</w:t>
            </w: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549,0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7059" w:rsidRPr="006060BA" w:rsidRDefault="00162679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162679" w:rsidRPr="006060BA" w:rsidTr="00196D63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2679" w:rsidRPr="006060BA" w:rsidRDefault="0016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9.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2679" w:rsidRPr="006060BA" w:rsidRDefault="0016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электропроводки, замена ламп накаливания на энергосберегающие источники света, замер сопротивления электропроводки</w:t>
            </w: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6267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6267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16267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267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267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2679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335,0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62679" w:rsidRPr="006060BA" w:rsidRDefault="0016267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612852" w:rsidRPr="006060BA" w:rsidTr="00196D63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612852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61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</w:t>
            </w:r>
            <w:r w:rsidR="00162679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тех</w:t>
            </w:r>
            <w:proofErr w:type="gramStart"/>
            <w:r w:rsidR="00162679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.о</w:t>
            </w:r>
            <w:proofErr w:type="gramEnd"/>
            <w:r w:rsidR="00162679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бслуживание 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котельных (замена котлов, насосов, сигнализаторов, счетчиков, 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госповерка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приборов и т.д.)</w:t>
            </w:r>
          </w:p>
          <w:p w:rsidR="00612852" w:rsidRPr="006060BA" w:rsidRDefault="0061285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 w:rsidP="001626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  <w:r w:rsidR="00196D63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1141,8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1882,0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796,7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 w:rsidP="006128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4363,3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12852" w:rsidRPr="006060BA" w:rsidRDefault="00162679" w:rsidP="00162679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612852" w:rsidRPr="006060BA" w:rsidTr="00196D63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612852" w:rsidP="0016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62679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61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по пожарной безопасности (зарядка и переосвидетельствование огнетушителей, огнезащитная обработка деревянных конструкций, испытание наружных пожарных лестниц и ограждений на крышах и т.д.)</w:t>
            </w: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774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336,2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2737,07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2459,0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7726,07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196D63" w:rsidRPr="006060BA" w:rsidTr="00162679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6D63" w:rsidRPr="006060BA" w:rsidRDefault="00196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6D63" w:rsidRPr="006060BA" w:rsidRDefault="00196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резервных источников питания</w:t>
            </w: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6D63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6D63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6D63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6D63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6D63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6D63" w:rsidRPr="006060BA" w:rsidRDefault="00162679" w:rsidP="006128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96D63" w:rsidRPr="006060BA" w:rsidRDefault="00162679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612852" w:rsidRPr="006060BA" w:rsidTr="00162679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61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61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Аттестация рабочих мест</w:t>
            </w: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612852" w:rsidRPr="006060BA" w:rsidTr="00162679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61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61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Подготовка персонала котельных, </w:t>
            </w:r>
            <w:proofErr w:type="gram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 по охране</w:t>
            </w:r>
            <w:proofErr w:type="gram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труда, пожарной безопасности, 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электробезопасности</w:t>
            </w:r>
            <w:proofErr w:type="spellEnd"/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12852" w:rsidRPr="006060BA" w:rsidRDefault="00162679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C0378E" w:rsidRPr="006060BA" w:rsidTr="00162679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C037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C037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системы видеонаблюдения</w:t>
            </w: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162679" w:rsidP="00C0378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603,64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1407,24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8E" w:rsidRPr="006060BA" w:rsidRDefault="00162679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C0378E" w:rsidRPr="006060BA" w:rsidTr="00162679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C037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C037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территорий МОУ (ремонт ограждения, игровых площадок, теневых навесов и т.д.)</w:t>
            </w: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351,3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16267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 w:rsidP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799,3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C0378E" w:rsidRPr="006060BA" w:rsidTr="00162679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C037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C037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и техническое обслуживание, страхование школьных автобусов</w:t>
            </w: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297,4</w:t>
            </w:r>
          </w:p>
        </w:tc>
        <w:tc>
          <w:tcPr>
            <w:tcW w:w="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 w:rsidP="00C037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367,9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1703,8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8E" w:rsidRPr="006060BA" w:rsidRDefault="00BA0DB7" w:rsidP="00BA0DB7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C0378E" w:rsidRPr="006060BA" w:rsidTr="00162679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C037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C037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новых школьных автобусов (замена устаревшего подвижного состава)</w:t>
            </w: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C0378E" w:rsidRPr="006060BA" w:rsidTr="00162679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C037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C037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 земельных участков и зданий (кадастровые работы)</w:t>
            </w: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360,5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728,8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2700,0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4492,9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C0378E" w:rsidRPr="006060BA" w:rsidTr="00162679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C037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C037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кнопок тревожного сигнала</w:t>
            </w: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pStyle w:val="af1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BA0DB7" w:rsidRPr="006060BA" w:rsidTr="00162679">
        <w:trPr>
          <w:cantSplit/>
        </w:trPr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0DB7" w:rsidRPr="006060BA" w:rsidRDefault="00BA0D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21.</w:t>
            </w: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0DB7" w:rsidRPr="006060BA" w:rsidRDefault="00BA0D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специальным топливом и горючее </w:t>
            </w:r>
            <w:proofErr w:type="gram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–с</w:t>
            </w:r>
            <w:proofErr w:type="gram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мазочным материалом в общеобразовательных 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оррганизациях</w:t>
            </w:r>
            <w:proofErr w:type="spellEnd"/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0DB7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0DB7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2695,8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0DB7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2929,2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0DB7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3349,5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0DB7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3400,0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0DB7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12374,5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A0DB7" w:rsidRPr="006060BA" w:rsidRDefault="00BA0DB7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и образовательные организации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C0378E" w:rsidRPr="006060BA" w:rsidTr="00162679">
        <w:tc>
          <w:tcPr>
            <w:tcW w:w="4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C0378E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C0378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0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1334,0</w:t>
            </w:r>
          </w:p>
        </w:tc>
        <w:tc>
          <w:tcPr>
            <w:tcW w:w="7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6998,5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11030,07</w:t>
            </w:r>
          </w:p>
        </w:tc>
        <w:tc>
          <w:tcPr>
            <w:tcW w:w="9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11371,2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28191,3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0378E" w:rsidRPr="006060BA" w:rsidRDefault="00BA0DB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060BA">
              <w:rPr>
                <w:sz w:val="20"/>
                <w:szCs w:val="20"/>
              </w:rPr>
              <w:t>58924,61</w:t>
            </w:r>
          </w:p>
        </w:tc>
        <w:tc>
          <w:tcPr>
            <w:tcW w:w="28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0378E" w:rsidRPr="006060BA" w:rsidRDefault="00C0378E">
            <w:pPr>
              <w:pStyle w:val="af1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550B47" w:rsidRPr="006060BA" w:rsidRDefault="00550B4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50B47" w:rsidRPr="006060BA" w:rsidRDefault="00550B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060BA">
        <w:rPr>
          <w:rFonts w:ascii="Times New Roman" w:hAnsi="Times New Roman" w:cs="Times New Roman"/>
          <w:b/>
          <w:bCs/>
          <w:sz w:val="20"/>
          <w:szCs w:val="20"/>
        </w:rPr>
        <w:t xml:space="preserve">Муниципальная подпрограмма </w:t>
      </w:r>
    </w:p>
    <w:p w:rsidR="00550B47" w:rsidRPr="006060BA" w:rsidRDefault="00550B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060BA">
        <w:rPr>
          <w:rFonts w:ascii="Times New Roman" w:hAnsi="Times New Roman" w:cs="Times New Roman"/>
          <w:b/>
          <w:bCs/>
          <w:sz w:val="20"/>
          <w:szCs w:val="20"/>
        </w:rPr>
        <w:t xml:space="preserve">«Развитие дополнительного образования детей   в  </w:t>
      </w:r>
      <w:proofErr w:type="spellStart"/>
      <w:r w:rsidRPr="006060BA">
        <w:rPr>
          <w:rFonts w:ascii="Times New Roman" w:hAnsi="Times New Roman" w:cs="Times New Roman"/>
          <w:b/>
          <w:bCs/>
          <w:sz w:val="20"/>
          <w:szCs w:val="20"/>
        </w:rPr>
        <w:t>Цильнинском</w:t>
      </w:r>
      <w:proofErr w:type="spellEnd"/>
      <w:r w:rsidRPr="006060BA">
        <w:rPr>
          <w:rFonts w:ascii="Times New Roman" w:hAnsi="Times New Roman" w:cs="Times New Roman"/>
          <w:b/>
          <w:bCs/>
          <w:sz w:val="20"/>
          <w:szCs w:val="20"/>
        </w:rPr>
        <w:t xml:space="preserve">  районе Ульяновской области»  на  2016 - 2020 годы</w:t>
      </w:r>
    </w:p>
    <w:p w:rsidR="00550B47" w:rsidRPr="006060BA" w:rsidRDefault="00550B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50B47" w:rsidRPr="006060BA" w:rsidRDefault="00550B4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>Паспорт муниципальной подпрограммы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44"/>
        <w:gridCol w:w="6003"/>
      </w:tblGrid>
      <w:tr w:rsidR="00550B47" w:rsidRPr="006060BA">
        <w:tc>
          <w:tcPr>
            <w:tcW w:w="36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подпрограммы</w:t>
            </w:r>
          </w:p>
        </w:tc>
        <w:tc>
          <w:tcPr>
            <w:tcW w:w="60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50B47" w:rsidRPr="006060BA" w:rsidRDefault="00550B47">
            <w:pPr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«Развитие дополнительного образования детей в 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Цильнинском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районе» на  2016 - 2020 годы</w:t>
            </w:r>
          </w:p>
        </w:tc>
      </w:tr>
      <w:tr w:rsidR="00550B47" w:rsidRPr="006060BA">
        <w:trPr>
          <w:trHeight w:val="1076"/>
        </w:trPr>
        <w:tc>
          <w:tcPr>
            <w:tcW w:w="364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заказчик муниципальной подпрограммы (Муниципальный заказчик  - </w:t>
            </w:r>
            <w:proofErr w:type="gramEnd"/>
          </w:p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координатор муниципальной подпрограммы)</w:t>
            </w:r>
          </w:p>
        </w:tc>
        <w:tc>
          <w:tcPr>
            <w:tcW w:w="600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550B47" w:rsidRPr="006060BA">
        <w:trPr>
          <w:trHeight w:val="1288"/>
        </w:trPr>
        <w:tc>
          <w:tcPr>
            <w:tcW w:w="364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Соисполнители  муниципальной подпрограммы</w:t>
            </w:r>
          </w:p>
        </w:tc>
        <w:tc>
          <w:tcPr>
            <w:tcW w:w="600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Муниципальные образовательные учреждения дополнительного образования  муниципального образования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Ульяновской области</w:t>
            </w:r>
          </w:p>
        </w:tc>
      </w:tr>
      <w:tr w:rsidR="00550B47" w:rsidRPr="006060BA">
        <w:tc>
          <w:tcPr>
            <w:tcW w:w="364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Цели  муниципальной подпрограммы</w:t>
            </w:r>
          </w:p>
        </w:tc>
        <w:tc>
          <w:tcPr>
            <w:tcW w:w="6003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дополнительного образования;</w:t>
            </w:r>
          </w:p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- улучшение качества дополнительного образования;</w:t>
            </w:r>
          </w:p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- обеспечение функционирования и развития материально- технической базы учреждений дополнительного образования.</w:t>
            </w:r>
          </w:p>
        </w:tc>
      </w:tr>
      <w:tr w:rsidR="00550B47" w:rsidRPr="006060BA">
        <w:tc>
          <w:tcPr>
            <w:tcW w:w="36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Сроки и этапы реализации муниципальной подпрограммы</w:t>
            </w:r>
          </w:p>
        </w:tc>
        <w:tc>
          <w:tcPr>
            <w:tcW w:w="60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подпрограммы предусмотрена в 2016-2020 годах (этапы не предусмотрены).</w:t>
            </w:r>
          </w:p>
        </w:tc>
      </w:tr>
      <w:tr w:rsidR="00550B47" w:rsidRPr="006060BA">
        <w:trPr>
          <w:trHeight w:val="2509"/>
        </w:trPr>
        <w:tc>
          <w:tcPr>
            <w:tcW w:w="3644" w:type="dxa"/>
            <w:tcBorders>
              <w:left w:val="single" w:sz="1" w:space="0" w:color="000000"/>
            </w:tcBorders>
            <w:shd w:val="clear" w:color="auto" w:fill="auto"/>
          </w:tcPr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Ресурсное обеспечение муниципальной подпрограммы с разбивкой по этапам и годам реализации</w:t>
            </w:r>
          </w:p>
        </w:tc>
        <w:tc>
          <w:tcPr>
            <w:tcW w:w="6003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Общая потребность в финансовых ресурсах бюджета МО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 составляет:</w:t>
            </w:r>
            <w:r w:rsidRPr="006060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 1586,2 тысяч</w:t>
            </w:r>
            <w:r w:rsidRPr="006060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рублей, в том числе:</w:t>
            </w:r>
          </w:p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В 2016 году -     144,7       тысяч  рублей</w:t>
            </w:r>
          </w:p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В 2017 году -     312,5       тысяч рублей</w:t>
            </w:r>
          </w:p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В 2018 году -     335,0       тысяч рублей</w:t>
            </w:r>
          </w:p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В 2019 году -     397,0       тысяч рублей</w:t>
            </w:r>
          </w:p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В 2020 году -     397,0       тысяч рублей</w:t>
            </w:r>
          </w:p>
        </w:tc>
      </w:tr>
      <w:tr w:rsidR="00550B47" w:rsidRPr="006060BA">
        <w:tc>
          <w:tcPr>
            <w:tcW w:w="36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Ожидаемый эффект от реализации муниципальной подпрограммы</w:t>
            </w:r>
          </w:p>
        </w:tc>
        <w:tc>
          <w:tcPr>
            <w:tcW w:w="60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- укрепление материально - технической базы учреждений и технической оснащенности с учетом  современных требований, а  самым главным итогом предстоящей работы будет:</w:t>
            </w:r>
          </w:p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-    развитие дополнительного образования;</w:t>
            </w:r>
          </w:p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- сохранение и эффективное использование дополнительного образования; </w:t>
            </w:r>
          </w:p>
          <w:p w:rsidR="00550B47" w:rsidRPr="006060BA" w:rsidRDefault="00550B47">
            <w:pPr>
              <w:pStyle w:val="af1"/>
              <w:snapToGri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-улучшение качества дополнительного образования.</w:t>
            </w:r>
          </w:p>
        </w:tc>
      </w:tr>
    </w:tbl>
    <w:p w:rsidR="00550B47" w:rsidRPr="006060BA" w:rsidRDefault="00550B4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numPr>
          <w:ilvl w:val="0"/>
          <w:numId w:val="4"/>
        </w:numPr>
        <w:tabs>
          <w:tab w:val="left" w:pos="-28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 xml:space="preserve">1. Введение. Характеристика проблем, на решение которых направлена муниципальная подпрограмма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 xml:space="preserve">Подпрограмма «Развитие дополнительного образования детей в 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Цильнинском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 районе» на  2016 - 2020 годы</w:t>
      </w:r>
      <w:r w:rsidRPr="006060B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060BA">
        <w:rPr>
          <w:rFonts w:ascii="Times New Roman" w:hAnsi="Times New Roman" w:cs="Times New Roman"/>
          <w:sz w:val="20"/>
          <w:szCs w:val="20"/>
        </w:rPr>
        <w:t xml:space="preserve">направлена на сохранение и развитие созданного в 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Цильнинском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районе  дополнительного </w:t>
      </w:r>
      <w:r w:rsidRPr="006060BA">
        <w:rPr>
          <w:rFonts w:ascii="Times New Roman" w:hAnsi="Times New Roman" w:cs="Times New Roman"/>
          <w:sz w:val="20"/>
          <w:szCs w:val="20"/>
        </w:rPr>
        <w:lastRenderedPageBreak/>
        <w:t xml:space="preserve">образования, культурного  потенциала,   культурного наследия, укрепления  материально — технической базы школ, внедрение в их  деятельность  новейших информационных технологий, модернизации  при поддержки областных 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структур  деятельности школ дополнительного образования детей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 xml:space="preserve">Повышение темпов экономического развития  страны, структурные изменения в экономике, вызванные переходом к инновационному типу ее развития,  приводят к возрастанию роли человеческого  капитала в социально — экономическом процессе.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 xml:space="preserve">Ведущая роль в формировании человеческого  капитала,  создающего экономику знаний, отводится сфере  культуры и дополнительному образованию. Данные обстоятельства требуют перехода  к качественно новому развитию школ искусств.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 xml:space="preserve">Широкое внедрение инноваций новых технологических решений позволяет повысить доступность   услуги дополнительного образования детей, сделать культурную среду более  насыщенной, отвечающей растущим потребностям личности и общества.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6060BA">
        <w:rPr>
          <w:rFonts w:ascii="Times New Roman" w:hAnsi="Times New Roman" w:cs="Times New Roman"/>
          <w:sz w:val="20"/>
          <w:szCs w:val="20"/>
        </w:rPr>
        <w:t>Программный подход позволит создать  условия для  решения общественно значимых  задач, привлечение большего количества  детей в возрасте от 6 до 18 лет МО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к услугам по организации предоставления дополнительного образования детям, повысит качество предоставляемой  услуги. 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>2.Цели, задачи и целевые индикаторы муниципальной подпрограммы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Целями подпрограммы являются: создание условий для развития дополнительного образования, улучшения качества  дополнительного образования, обеспечение функционирования и развития материально - технической базы учреждений дополнительного образования.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 xml:space="preserve"> Для достижения поставленных целей необходимо решение следующих основных задач: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распространение современных моделей доступного и качественного дополнительного образования;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- оснащение материально- технической базы в соответствии с современными требованиями.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  Индикаторы,  характеризующие эффективность дополнительного образования детей: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973" w:type="dxa"/>
        <w:tblInd w:w="-226" w:type="dxa"/>
        <w:tblLayout w:type="fixed"/>
        <w:tblLook w:val="0000"/>
      </w:tblPr>
      <w:tblGrid>
        <w:gridCol w:w="881"/>
        <w:gridCol w:w="3828"/>
        <w:gridCol w:w="1134"/>
        <w:gridCol w:w="1134"/>
        <w:gridCol w:w="1134"/>
        <w:gridCol w:w="1134"/>
        <w:gridCol w:w="728"/>
      </w:tblGrid>
      <w:tr w:rsidR="00550B47" w:rsidRPr="006060BA" w:rsidTr="006060BA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ind w:right="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tabs>
                <w:tab w:val="left" w:pos="990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2016 г.</w:t>
            </w:r>
          </w:p>
          <w:p w:rsidR="00550B47" w:rsidRPr="006060BA" w:rsidRDefault="00550B47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2017 г.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2018 г.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550B47" w:rsidRPr="006060BA" w:rsidTr="006060BA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ind w:right="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школьных помещений 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САНПИН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50B47" w:rsidRPr="006060BA" w:rsidTr="006060BA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ind w:right="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оснащенность 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музыкальными инструментами,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костюмами, обувью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550B47" w:rsidRPr="006060BA" w:rsidTr="006060BA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ind w:right="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оснащенность 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специализированной мебелью,</w:t>
            </w:r>
          </w:p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оборудованием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50B47" w:rsidRPr="006060BA" w:rsidTr="006060BA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ind w:right="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оснащенность учебной литературой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550B47" w:rsidRPr="006060BA" w:rsidTr="006060BA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ind w:right="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активное участие в   конкурсах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ind w:firstLine="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B47" w:rsidRPr="006060BA" w:rsidRDefault="00550B4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</w:tbl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numPr>
          <w:ilvl w:val="0"/>
          <w:numId w:val="2"/>
        </w:numPr>
        <w:tabs>
          <w:tab w:val="left" w:pos="76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>3. Сроки и этапы  реализации муниципальной подпрограммы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jc w:val="both"/>
        <w:rPr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 Решение поставленных задач осуществляется в ходе реализации подпрограммы с 2016 по 2020 год, этапы не предусмотрены.</w:t>
      </w:r>
    </w:p>
    <w:p w:rsidR="00550B47" w:rsidRPr="006060BA" w:rsidRDefault="00550B47">
      <w:pPr>
        <w:spacing w:after="0" w:line="240" w:lineRule="auto"/>
        <w:ind w:firstLine="709"/>
        <w:jc w:val="both"/>
        <w:rPr>
          <w:sz w:val="20"/>
          <w:szCs w:val="20"/>
        </w:rPr>
      </w:pPr>
    </w:p>
    <w:p w:rsidR="00550B47" w:rsidRPr="006060BA" w:rsidRDefault="00550B47">
      <w:pPr>
        <w:numPr>
          <w:ilvl w:val="0"/>
          <w:numId w:val="2"/>
        </w:numPr>
        <w:tabs>
          <w:tab w:val="left" w:pos="76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>4. Система мероприятий муниципальной подпрограммы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    Для обеспечения  активных мер по реализации подпрограммы необходимо реализовать первоочередные мероприятия: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реконструкция, обслуживание и проведение ремонтных работ зданий;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приобретение музыкальных инструментов, специализированной мебели и оборудования, костюмов и обуви;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ремонт и содержание оргтехники;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развитие художественного образования и поддержка молодых дарований;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содержание и заправка огнетушителей;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модернизация информационн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о-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коммуникационных технологий.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 xml:space="preserve">      Реализация всех вышеизложенных мероприятий  в рамках подпрограммы позволит улучшить материально- техническую базу учреждения, что благотворно скажется на  качестве и разнообразии  услуг дополнительного образования.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</w:r>
    </w:p>
    <w:p w:rsidR="00550B47" w:rsidRPr="006060BA" w:rsidRDefault="00550B47">
      <w:pPr>
        <w:numPr>
          <w:ilvl w:val="0"/>
          <w:numId w:val="2"/>
        </w:numPr>
        <w:tabs>
          <w:tab w:val="left" w:pos="-284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>5. Ресурсное обеспечение  муниципальной подпрограммы</w:t>
      </w:r>
    </w:p>
    <w:p w:rsidR="00550B47" w:rsidRPr="006060BA" w:rsidRDefault="00550B47">
      <w:pPr>
        <w:pStyle w:val="af1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550B47" w:rsidRPr="006060BA" w:rsidRDefault="00550B47">
      <w:pPr>
        <w:pStyle w:val="af1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Источники финансирования подпрограммы: районный бюджет МО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район».</w:t>
      </w:r>
    </w:p>
    <w:p w:rsidR="00550B47" w:rsidRPr="006060BA" w:rsidRDefault="00550B47">
      <w:pPr>
        <w:pStyle w:val="af1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      Общая потребность в финансовых ресурсах подпрограммы составляет:         1 586,2 тысяч  рублей:</w:t>
      </w:r>
    </w:p>
    <w:p w:rsidR="00550B47" w:rsidRPr="006060BA" w:rsidRDefault="00550B47">
      <w:pPr>
        <w:pStyle w:val="af1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В 2016 году  -    144,7    тысяч рублей;</w:t>
      </w:r>
    </w:p>
    <w:p w:rsidR="00550B47" w:rsidRPr="006060BA" w:rsidRDefault="00550B47">
      <w:pPr>
        <w:pStyle w:val="af1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В 2017 году  -    312,5    тысяч рублей;</w:t>
      </w:r>
    </w:p>
    <w:p w:rsidR="00550B47" w:rsidRPr="006060BA" w:rsidRDefault="00550B47">
      <w:pPr>
        <w:pStyle w:val="af1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В 2018 году  -    335,0    тысяч рублей.</w:t>
      </w:r>
    </w:p>
    <w:p w:rsidR="00550B47" w:rsidRPr="006060BA" w:rsidRDefault="00550B47">
      <w:pPr>
        <w:pStyle w:val="af1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В 2019 году  -    397,0    тысяч рублей</w:t>
      </w:r>
    </w:p>
    <w:p w:rsidR="00550B47" w:rsidRPr="006060BA" w:rsidRDefault="00550B47">
      <w:pPr>
        <w:pStyle w:val="af1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В 2020 году  -    397,0    тысяч рублей</w:t>
      </w:r>
    </w:p>
    <w:p w:rsidR="00550B47" w:rsidRPr="006060BA" w:rsidRDefault="00550B47">
      <w:pPr>
        <w:pStyle w:val="af1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numPr>
          <w:ilvl w:val="0"/>
          <w:numId w:val="2"/>
        </w:numPr>
        <w:tabs>
          <w:tab w:val="left" w:pos="-284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 xml:space="preserve">6. </w:t>
      </w:r>
      <w:proofErr w:type="gramStart"/>
      <w:r w:rsidRPr="006060BA">
        <w:rPr>
          <w:rFonts w:ascii="Times New Roman" w:hAnsi="Times New Roman" w:cs="Times New Roman"/>
          <w:bCs/>
          <w:sz w:val="20"/>
          <w:szCs w:val="20"/>
        </w:rPr>
        <w:t xml:space="preserve">Ожидаемые эффект от реализации мероприятий </w:t>
      </w:r>
      <w:proofErr w:type="gramEnd"/>
    </w:p>
    <w:p w:rsidR="00550B47" w:rsidRPr="006060BA" w:rsidRDefault="00550B47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>муниципальной подпрограммы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550B47" w:rsidRPr="006060BA" w:rsidRDefault="00550B47">
      <w:pPr>
        <w:pStyle w:val="af1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ab/>
        <w:t>В результате реализации подпрограммы: произойдет укрепление материально — технической базы учреждения и технической оснащенности с учетом  современных требований, а  самым главным итогом предстоящей работы будет:</w:t>
      </w:r>
    </w:p>
    <w:p w:rsidR="00550B47" w:rsidRPr="006060BA" w:rsidRDefault="00550B47">
      <w:pPr>
        <w:pStyle w:val="af1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- развитие и эффективное использование дополнительного образования; </w:t>
      </w:r>
    </w:p>
    <w:p w:rsidR="00550B47" w:rsidRPr="006060BA" w:rsidRDefault="00550B47">
      <w:pPr>
        <w:pStyle w:val="af1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- улучшение качества предоставляемых услуг.</w:t>
      </w:r>
    </w:p>
    <w:p w:rsidR="00550B47" w:rsidRPr="006060BA" w:rsidRDefault="00550B47">
      <w:pPr>
        <w:pStyle w:val="af5"/>
        <w:tabs>
          <w:tab w:val="left" w:pos="1134"/>
          <w:tab w:val="left" w:pos="9781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50B47" w:rsidRPr="006060BA" w:rsidRDefault="00550B47">
      <w:pPr>
        <w:pStyle w:val="af5"/>
        <w:tabs>
          <w:tab w:val="left" w:pos="1134"/>
          <w:tab w:val="left" w:pos="9781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060BA">
        <w:rPr>
          <w:rFonts w:ascii="Times New Roman" w:hAnsi="Times New Roman" w:cs="Times New Roman"/>
          <w:bCs/>
          <w:sz w:val="20"/>
          <w:szCs w:val="20"/>
        </w:rPr>
        <w:t>7. Организация управления муниципальной подпрограммой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Общее управление подпрограммой,  координацию и ее текущий контроль осуществляет  отдел по делам культуры и организации досуга населения  администрации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Ульяновской области. Контроль за ходом реализации подпрограммы осуществляет  администрация 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в лице управления по развитию </w:t>
      </w:r>
      <w:r w:rsidR="00085767" w:rsidRPr="006060BA">
        <w:rPr>
          <w:rFonts w:ascii="Times New Roman" w:hAnsi="Times New Roman" w:cs="Times New Roman"/>
          <w:sz w:val="20"/>
          <w:szCs w:val="20"/>
        </w:rPr>
        <w:t>человеческого потенциала</w:t>
      </w:r>
      <w:r w:rsidRPr="006060BA">
        <w:rPr>
          <w:rFonts w:ascii="Times New Roman" w:hAnsi="Times New Roman" w:cs="Times New Roman"/>
          <w:sz w:val="20"/>
          <w:szCs w:val="20"/>
        </w:rPr>
        <w:t xml:space="preserve"> администрации МО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сполнители подпрограммы отчитываются ежеквартально по результатам реализации подпрограммы. 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550B47" w:rsidRPr="006060BA" w:rsidRDefault="00550B47">
      <w:pPr>
        <w:spacing w:before="240" w:after="120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6060BA" w:rsidRPr="006060BA" w:rsidRDefault="006060BA">
      <w:pPr>
        <w:spacing w:before="240" w:after="120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6060BA" w:rsidRPr="006060BA" w:rsidRDefault="006060BA">
      <w:pPr>
        <w:spacing w:before="240" w:after="120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6060BA" w:rsidRPr="006060BA" w:rsidRDefault="006060BA">
      <w:pPr>
        <w:spacing w:before="240" w:after="120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6060BA" w:rsidRPr="006060BA" w:rsidRDefault="006060BA">
      <w:pPr>
        <w:spacing w:before="240" w:after="120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6060BA" w:rsidRPr="006060BA" w:rsidRDefault="006060BA">
      <w:pPr>
        <w:spacing w:before="240" w:after="120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6060BA" w:rsidRPr="006060BA" w:rsidRDefault="006060BA">
      <w:pPr>
        <w:spacing w:before="240" w:after="120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6060BA" w:rsidRPr="006060BA" w:rsidRDefault="006060BA">
      <w:pPr>
        <w:spacing w:before="240" w:after="120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6060BA" w:rsidRPr="006060BA" w:rsidRDefault="006060BA">
      <w:pPr>
        <w:spacing w:before="240" w:after="120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6060BA" w:rsidRPr="006060BA" w:rsidRDefault="006060BA">
      <w:pPr>
        <w:spacing w:before="240" w:after="120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6060BA" w:rsidRPr="006060BA" w:rsidRDefault="006060BA">
      <w:pPr>
        <w:spacing w:before="240" w:after="120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6060BA" w:rsidRPr="006060BA" w:rsidRDefault="006060BA">
      <w:pPr>
        <w:spacing w:before="240" w:after="120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6060BA" w:rsidRPr="006060BA" w:rsidRDefault="006060BA">
      <w:pPr>
        <w:spacing w:before="240" w:after="120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6060BA" w:rsidRPr="006060BA" w:rsidRDefault="006060BA">
      <w:pPr>
        <w:spacing w:before="240" w:after="120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6060BA" w:rsidRPr="006060BA" w:rsidRDefault="006060BA">
      <w:pPr>
        <w:spacing w:before="240" w:after="120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6060BA" w:rsidRPr="006060BA" w:rsidRDefault="006060BA">
      <w:pPr>
        <w:spacing w:before="240" w:after="120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6060BA" w:rsidRPr="006060BA" w:rsidRDefault="006060BA">
      <w:pPr>
        <w:spacing w:before="240" w:after="120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550B47" w:rsidRPr="006060BA" w:rsidRDefault="00550B47">
      <w:pPr>
        <w:spacing w:after="0"/>
        <w:ind w:left="5103"/>
        <w:jc w:val="center"/>
        <w:rPr>
          <w:rFonts w:ascii="Times New Roman CYR" w:hAnsi="Times New Roman CYR" w:cs="Times New Roman CYR"/>
          <w:sz w:val="20"/>
          <w:szCs w:val="20"/>
        </w:rPr>
      </w:pPr>
      <w:r w:rsidRPr="006060BA">
        <w:rPr>
          <w:rFonts w:ascii="Times New Roman CYR" w:hAnsi="Times New Roman CYR" w:cs="Times New Roman CYR"/>
          <w:sz w:val="20"/>
          <w:szCs w:val="20"/>
        </w:rPr>
        <w:lastRenderedPageBreak/>
        <w:t>ПРИЛОЖЕНИЕ</w:t>
      </w:r>
    </w:p>
    <w:p w:rsidR="00550B47" w:rsidRPr="006060BA" w:rsidRDefault="00550B47">
      <w:pPr>
        <w:spacing w:after="0"/>
        <w:ind w:left="5103"/>
        <w:jc w:val="center"/>
        <w:rPr>
          <w:rFonts w:ascii="Times New Roman CYR" w:hAnsi="Times New Roman CYR" w:cs="Times New Roman CYR"/>
          <w:sz w:val="20"/>
          <w:szCs w:val="20"/>
        </w:rPr>
      </w:pPr>
      <w:r w:rsidRPr="006060BA">
        <w:rPr>
          <w:rFonts w:ascii="Times New Roman CYR" w:hAnsi="Times New Roman CYR" w:cs="Times New Roman CYR"/>
          <w:sz w:val="20"/>
          <w:szCs w:val="20"/>
        </w:rPr>
        <w:t>к муниципальной подпрограмме</w:t>
      </w:r>
    </w:p>
    <w:p w:rsidR="00550B47" w:rsidRPr="006060BA" w:rsidRDefault="00550B47">
      <w:pPr>
        <w:spacing w:before="240" w:after="120"/>
        <w:jc w:val="center"/>
        <w:rPr>
          <w:sz w:val="20"/>
          <w:szCs w:val="20"/>
        </w:rPr>
      </w:pPr>
      <w:r w:rsidRPr="006060BA">
        <w:rPr>
          <w:rFonts w:ascii="Times New Roman CYR" w:hAnsi="Times New Roman CYR" w:cs="Times New Roman CYR"/>
          <w:sz w:val="20"/>
          <w:szCs w:val="20"/>
        </w:rPr>
        <w:t xml:space="preserve">Мероприятия муниципальной подпрограммы Развитие дополнительного образования детей в  </w:t>
      </w:r>
      <w:proofErr w:type="spellStart"/>
      <w:r w:rsidRPr="006060BA">
        <w:rPr>
          <w:rFonts w:ascii="Times New Roman CYR" w:hAnsi="Times New Roman CYR" w:cs="Times New Roman CYR"/>
          <w:sz w:val="20"/>
          <w:szCs w:val="20"/>
        </w:rPr>
        <w:t>Цильнинском</w:t>
      </w:r>
      <w:proofErr w:type="spellEnd"/>
      <w:r w:rsidRPr="006060BA">
        <w:rPr>
          <w:rFonts w:ascii="Times New Roman CYR" w:hAnsi="Times New Roman CYR" w:cs="Times New Roman CYR"/>
          <w:sz w:val="20"/>
          <w:szCs w:val="20"/>
        </w:rPr>
        <w:t xml:space="preserve"> районе 2016-2020 годы</w:t>
      </w:r>
    </w:p>
    <w:p w:rsidR="00550B47" w:rsidRPr="006060BA" w:rsidRDefault="00550B47">
      <w:pPr>
        <w:pStyle w:val="a0"/>
        <w:spacing w:before="240"/>
        <w:jc w:val="center"/>
        <w:rPr>
          <w:rFonts w:ascii="Calibri" w:hAnsi="Calibri" w:cs="Calibri"/>
          <w:sz w:val="20"/>
          <w:szCs w:val="20"/>
        </w:rPr>
      </w:pPr>
    </w:p>
    <w:tbl>
      <w:tblPr>
        <w:tblW w:w="0" w:type="auto"/>
        <w:tblInd w:w="403" w:type="dxa"/>
        <w:tblLayout w:type="fixed"/>
        <w:tblLook w:val="0000"/>
      </w:tblPr>
      <w:tblGrid>
        <w:gridCol w:w="1095"/>
        <w:gridCol w:w="2730"/>
        <w:gridCol w:w="1020"/>
        <w:gridCol w:w="960"/>
        <w:gridCol w:w="900"/>
        <w:gridCol w:w="975"/>
        <w:gridCol w:w="1020"/>
        <w:gridCol w:w="1102"/>
      </w:tblGrid>
      <w:tr w:rsidR="00550B47" w:rsidRPr="006060BA">
        <w:trPr>
          <w:cantSplit/>
          <w:trHeight w:val="390"/>
        </w:trPr>
        <w:tc>
          <w:tcPr>
            <w:tcW w:w="1095" w:type="dxa"/>
            <w:vMerge w:val="restart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№ </w:t>
            </w:r>
          </w:p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3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5977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Объемы финансирования (тыс</w:t>
            </w:r>
            <w:proofErr w:type="gram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550B47" w:rsidRPr="006060BA">
        <w:trPr>
          <w:cantSplit/>
          <w:trHeight w:val="390"/>
        </w:trPr>
        <w:tc>
          <w:tcPr>
            <w:tcW w:w="1095" w:type="dxa"/>
            <w:vMerge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3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977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В т.ч. по годам реализации</w:t>
            </w:r>
          </w:p>
        </w:tc>
      </w:tr>
      <w:tr w:rsidR="00550B47" w:rsidRPr="006060BA" w:rsidTr="00085767">
        <w:trPr>
          <w:cantSplit/>
          <w:trHeight w:val="804"/>
        </w:trPr>
        <w:tc>
          <w:tcPr>
            <w:tcW w:w="1095" w:type="dxa"/>
            <w:vMerge/>
            <w:tcBorders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FFFFFF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550B47" w:rsidRPr="006060BA" w:rsidRDefault="00550B47" w:rsidP="0008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2016 </w:t>
            </w:r>
            <w:r w:rsidR="00085767" w:rsidRPr="006060B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960" w:type="dxa"/>
            <w:tcBorders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550B47" w:rsidRPr="006060BA" w:rsidRDefault="00550B47" w:rsidP="0008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r w:rsidR="00085767" w:rsidRPr="006060B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550B47" w:rsidRPr="006060BA" w:rsidRDefault="00550B47" w:rsidP="0008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085767" w:rsidRPr="006060B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5" w:type="dxa"/>
            <w:tcBorders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550B47" w:rsidRPr="006060BA" w:rsidRDefault="00550B47" w:rsidP="0008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085767" w:rsidRPr="006060B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20" w:type="dxa"/>
            <w:tcBorders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550B47" w:rsidRPr="006060BA" w:rsidRDefault="00085767" w:rsidP="0008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1102" w:type="dxa"/>
            <w:tcBorders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550B47" w:rsidRPr="006060BA">
        <w:trPr>
          <w:trHeight w:val="39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50B47" w:rsidRPr="006060BA">
        <w:trPr>
          <w:trHeight w:val="390"/>
        </w:trPr>
        <w:tc>
          <w:tcPr>
            <w:tcW w:w="9802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. Реконструкция, обслуживание и проведение ремонтных работ зданий </w:t>
            </w:r>
          </w:p>
        </w:tc>
      </w:tr>
      <w:tr w:rsidR="00550B47" w:rsidRPr="006060BA">
        <w:trPr>
          <w:trHeight w:val="96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МОУ ДОД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Цильнинская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Детская школа искусств»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122,0</w:t>
            </w:r>
          </w:p>
        </w:tc>
      </w:tr>
      <w:tr w:rsidR="00550B47" w:rsidRPr="006060BA">
        <w:trPr>
          <w:trHeight w:val="96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1.2.</w:t>
            </w: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район» МОУ ДОД «</w:t>
            </w:r>
            <w:proofErr w:type="spellStart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Большенагаткинская</w:t>
            </w:r>
            <w:proofErr w:type="spellEnd"/>
            <w:r w:rsidRPr="006060BA">
              <w:rPr>
                <w:rFonts w:ascii="Times New Roman" w:hAnsi="Times New Roman" w:cs="Times New Roman"/>
                <w:sz w:val="20"/>
                <w:szCs w:val="20"/>
              </w:rPr>
              <w:t xml:space="preserve"> Детская школа искусств»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17,0</w:t>
            </w:r>
          </w:p>
        </w:tc>
      </w:tr>
      <w:tr w:rsidR="00550B47" w:rsidRPr="006060BA">
        <w:trPr>
          <w:trHeight w:val="39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 по разделу I.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70,0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16,0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20,0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20,0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139,0</w:t>
            </w:r>
          </w:p>
        </w:tc>
      </w:tr>
      <w:tr w:rsidR="00550B47" w:rsidRPr="006060BA">
        <w:trPr>
          <w:trHeight w:val="390"/>
        </w:trPr>
        <w:tc>
          <w:tcPr>
            <w:tcW w:w="9802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II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Приобретение музыкальных инструментов, специализированной мебели и 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оборудования,костюмов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обуви</w:t>
            </w:r>
          </w:p>
        </w:tc>
      </w:tr>
      <w:tr w:rsidR="00550B47" w:rsidRPr="006060BA">
        <w:trPr>
          <w:trHeight w:val="102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2.1.</w:t>
            </w: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район» МОУ ДОД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Цильнинская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Детская школа искусств»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20,0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20,0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69,0</w:t>
            </w:r>
          </w:p>
        </w:tc>
      </w:tr>
      <w:tr w:rsidR="00550B47" w:rsidRPr="006060BA">
        <w:trPr>
          <w:trHeight w:val="105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2.2.</w:t>
            </w: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район» МОУ ДОД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Большенагаткинская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Детская школа искусств»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35,0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50,0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50,0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175,0</w:t>
            </w:r>
          </w:p>
        </w:tc>
      </w:tr>
      <w:tr w:rsidR="00550B47" w:rsidRPr="006060BA">
        <w:trPr>
          <w:trHeight w:val="345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 по разделу II.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49,0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55,0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70,0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70,0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244,0</w:t>
            </w:r>
          </w:p>
        </w:tc>
      </w:tr>
      <w:tr w:rsidR="00550B47" w:rsidRPr="006060BA">
        <w:trPr>
          <w:trHeight w:val="360"/>
        </w:trPr>
        <w:tc>
          <w:tcPr>
            <w:tcW w:w="9802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III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Ремонт и содержание орг.техники</w:t>
            </w:r>
          </w:p>
        </w:tc>
      </w:tr>
      <w:tr w:rsidR="00550B47" w:rsidRPr="006060BA">
        <w:trPr>
          <w:trHeight w:val="1035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3.1.</w:t>
            </w: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район» МОУ ДОД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Цильнинская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Детская школа искусств»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20,0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20,0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55,0</w:t>
            </w:r>
          </w:p>
        </w:tc>
      </w:tr>
      <w:tr w:rsidR="00550B47" w:rsidRPr="006060BA">
        <w:trPr>
          <w:trHeight w:val="1035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3.2.</w:t>
            </w: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район» МОУ ДОД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Большенагаткинская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Детская школа искусств»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20,0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20,0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58,0</w:t>
            </w:r>
          </w:p>
        </w:tc>
      </w:tr>
      <w:tr w:rsidR="00550B47" w:rsidRPr="006060BA">
        <w:trPr>
          <w:trHeight w:val="30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 по разделу III.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20,0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113,0</w:t>
            </w:r>
          </w:p>
        </w:tc>
      </w:tr>
      <w:tr w:rsidR="00550B47" w:rsidRPr="006060BA">
        <w:trPr>
          <w:trHeight w:val="390"/>
        </w:trPr>
        <w:tc>
          <w:tcPr>
            <w:tcW w:w="9802" w:type="dxa"/>
            <w:gridSpan w:val="8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IV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Развитие художественного образования и поддержка молодых дарований </w:t>
            </w:r>
          </w:p>
        </w:tc>
      </w:tr>
      <w:tr w:rsidR="00550B47" w:rsidRPr="006060BA">
        <w:trPr>
          <w:trHeight w:val="1080"/>
        </w:trPr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0857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район» МОУ ДОД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Цильнинская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Детская школа искусств»</w:t>
            </w:r>
          </w:p>
        </w:tc>
        <w:tc>
          <w:tcPr>
            <w:tcW w:w="1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>
        <w:trPr>
          <w:trHeight w:val="39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4.1.</w:t>
            </w:r>
            <w:r w:rsidR="00085767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т.ч.: фестивали, конкурсы-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16,0</w:t>
            </w:r>
          </w:p>
        </w:tc>
      </w:tr>
      <w:tr w:rsidR="00550B47" w:rsidRPr="006060BA">
        <w:trPr>
          <w:trHeight w:val="39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  <w:r w:rsidR="00085767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.2.</w:t>
            </w: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Лицензия и аттестация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  <w:r w:rsidR="00085767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22,0</w:t>
            </w:r>
          </w:p>
        </w:tc>
      </w:tr>
      <w:tr w:rsidR="00550B47" w:rsidRPr="006060BA">
        <w:trPr>
          <w:trHeight w:val="114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4</w:t>
            </w:r>
            <w:r w:rsidR="00085767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.3.</w:t>
            </w: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Издание сборников; приобретение учебной литературы.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18,0</w:t>
            </w:r>
          </w:p>
        </w:tc>
      </w:tr>
      <w:tr w:rsidR="00550B47" w:rsidRPr="006060BA">
        <w:trPr>
          <w:trHeight w:val="189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 w:rsidP="0008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  <w:r w:rsidR="00085767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  <w:r w:rsidR="00085767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Участие коллективов самодеятельного народного творчества в районных праздничных мероприятиях и фестивалях 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19,0</w:t>
            </w:r>
          </w:p>
        </w:tc>
      </w:tr>
      <w:tr w:rsidR="00550B47" w:rsidRPr="006060BA">
        <w:trPr>
          <w:trHeight w:val="1515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085767" w:rsidP="000857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  <w:r w:rsidR="00550B47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550B47"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730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Медосмотр преподавателей, плата за негативное воздействие на окружающую среду, мусор, пени.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366,6</w:t>
            </w:r>
          </w:p>
        </w:tc>
      </w:tr>
      <w:tr w:rsidR="00550B47" w:rsidRPr="006060BA">
        <w:trPr>
          <w:trHeight w:val="375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12,6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101,0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104,0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112,0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112,0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441,6</w:t>
            </w:r>
          </w:p>
        </w:tc>
      </w:tr>
      <w:tr w:rsidR="00550B47" w:rsidRPr="006060BA">
        <w:trPr>
          <w:trHeight w:val="975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0857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2730" w:type="dxa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район» МОУ ДОД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Большенагаткинская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Детская школа искусств»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0B47" w:rsidRPr="006060BA">
        <w:trPr>
          <w:trHeight w:val="39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4.2.1.</w:t>
            </w:r>
          </w:p>
        </w:tc>
        <w:tc>
          <w:tcPr>
            <w:tcW w:w="27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т.ч.: фестивали, конкурсы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32,0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32,0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35,0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35,0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134,0</w:t>
            </w:r>
          </w:p>
        </w:tc>
      </w:tr>
      <w:tr w:rsidR="00550B47" w:rsidRPr="006060BA">
        <w:trPr>
          <w:trHeight w:val="39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Лицензия и аттестация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22,0</w:t>
            </w:r>
          </w:p>
        </w:tc>
      </w:tr>
      <w:tr w:rsidR="00550B47" w:rsidRPr="006060BA">
        <w:trPr>
          <w:trHeight w:val="114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4.2.2.</w:t>
            </w: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Издание сборников; приобретение учебной литературы.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24,0</w:t>
            </w:r>
          </w:p>
        </w:tc>
      </w:tr>
      <w:tr w:rsidR="00550B47" w:rsidRPr="006060BA">
        <w:trPr>
          <w:trHeight w:val="945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4.2.3.</w:t>
            </w: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Участие коллективов самодеятельного народного творчества в районных праздничных мероприятиях и фестивалях 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50,0</w:t>
            </w:r>
          </w:p>
        </w:tc>
      </w:tr>
      <w:tr w:rsidR="00550B47" w:rsidRPr="006060BA">
        <w:trPr>
          <w:trHeight w:val="111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4.2.4.</w:t>
            </w: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Медосмотр преподавателей, плата за негативное воздействие на окружающую среду, пени.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16,0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38,0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39,0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173,0</w:t>
            </w:r>
          </w:p>
        </w:tc>
      </w:tr>
      <w:tr w:rsidR="00550B47" w:rsidRPr="006060BA">
        <w:trPr>
          <w:trHeight w:val="39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16,0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91,0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92,0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102,0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102,0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403,0</w:t>
            </w:r>
          </w:p>
        </w:tc>
      </w:tr>
      <w:tr w:rsidR="00550B47" w:rsidRPr="006060BA">
        <w:trPr>
          <w:trHeight w:val="39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 по разделу IV.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28,6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192,0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196,0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214,0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214,0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844,6</w:t>
            </w:r>
          </w:p>
        </w:tc>
      </w:tr>
      <w:tr w:rsidR="00550B47" w:rsidRPr="006060BA">
        <w:trPr>
          <w:trHeight w:val="390"/>
        </w:trPr>
        <w:tc>
          <w:tcPr>
            <w:tcW w:w="9802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V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Монтаж автоматической пожарной сигнализации и системы оповещения в учреждениях, содержание и заправка 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огнетущителей</w:t>
            </w:r>
            <w:proofErr w:type="spellEnd"/>
          </w:p>
        </w:tc>
      </w:tr>
      <w:tr w:rsidR="00550B47" w:rsidRPr="006060BA">
        <w:trPr>
          <w:trHeight w:val="1035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5.1.</w:t>
            </w: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район» МОУ ДОД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Цильнинская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Детская школа искусств»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15,1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31,1</w:t>
            </w:r>
          </w:p>
        </w:tc>
      </w:tr>
      <w:tr w:rsidR="00550B47" w:rsidRPr="006060BA">
        <w:trPr>
          <w:trHeight w:val="1065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5.2.</w:t>
            </w: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район» МОУ ДОД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Большенагаткинская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Детская школа искусств»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14,0</w:t>
            </w:r>
          </w:p>
        </w:tc>
      </w:tr>
      <w:tr w:rsidR="00550B47" w:rsidRPr="006060BA">
        <w:trPr>
          <w:trHeight w:val="39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15,1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45,1</w:t>
            </w:r>
          </w:p>
        </w:tc>
      </w:tr>
      <w:tr w:rsidR="00550B47" w:rsidRPr="006060BA">
        <w:trPr>
          <w:trHeight w:val="39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 по разделу V.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15,1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45,1</w:t>
            </w:r>
          </w:p>
        </w:tc>
      </w:tr>
      <w:tr w:rsidR="00550B47" w:rsidRPr="006060BA">
        <w:trPr>
          <w:trHeight w:val="39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7" w:type="dxa"/>
            <w:gridSpan w:val="7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VI</w:t>
            </w: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Модернизация информационно-коммуникационных технологий</w:t>
            </w:r>
          </w:p>
        </w:tc>
      </w:tr>
      <w:tr w:rsidR="00550B47" w:rsidRPr="006060BA">
        <w:trPr>
          <w:trHeight w:val="1515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6.1.</w:t>
            </w: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район» МОУ ДОД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Цильнинская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Детская школа искусств»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16,0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18,0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18,0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18,0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83,0</w:t>
            </w:r>
          </w:p>
        </w:tc>
      </w:tr>
      <w:tr w:rsidR="00550B47" w:rsidRPr="006060BA">
        <w:trPr>
          <w:trHeight w:val="1515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6.2.</w:t>
            </w:r>
          </w:p>
        </w:tc>
        <w:tc>
          <w:tcPr>
            <w:tcW w:w="273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Цильнинский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район» МОУ ДОД «</w:t>
            </w:r>
            <w:proofErr w:type="spellStart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Большенагаткинская</w:t>
            </w:r>
            <w:proofErr w:type="spellEnd"/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Детская школа искусств»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18,0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24,5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25,0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25,0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25,0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117,5</w:t>
            </w:r>
          </w:p>
        </w:tc>
      </w:tr>
      <w:tr w:rsidR="00550B47" w:rsidRPr="006060BA">
        <w:trPr>
          <w:trHeight w:val="39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tcBorders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31,0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40,5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43,0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43,0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43,0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200,5</w:t>
            </w:r>
          </w:p>
        </w:tc>
      </w:tr>
      <w:tr w:rsidR="00550B47" w:rsidRPr="006060BA">
        <w:trPr>
          <w:trHeight w:val="390"/>
        </w:trPr>
        <w:tc>
          <w:tcPr>
            <w:tcW w:w="109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tcBorders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 VI.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31,0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40,5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43,0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43,0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43,0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200,5</w:t>
            </w:r>
          </w:p>
        </w:tc>
      </w:tr>
      <w:tr w:rsidR="00550B47" w:rsidRPr="006060BA">
        <w:trPr>
          <w:trHeight w:val="765"/>
        </w:trPr>
        <w:tc>
          <w:tcPr>
            <w:tcW w:w="3825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144,7</w:t>
            </w:r>
          </w:p>
        </w:tc>
        <w:tc>
          <w:tcPr>
            <w:tcW w:w="96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312,5</w:t>
            </w:r>
          </w:p>
        </w:tc>
        <w:tc>
          <w:tcPr>
            <w:tcW w:w="90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335,0</w:t>
            </w:r>
          </w:p>
        </w:tc>
        <w:tc>
          <w:tcPr>
            <w:tcW w:w="97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397,0</w:t>
            </w:r>
          </w:p>
        </w:tc>
        <w:tc>
          <w:tcPr>
            <w:tcW w:w="1020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397,0</w:t>
            </w:r>
          </w:p>
        </w:tc>
        <w:tc>
          <w:tcPr>
            <w:tcW w:w="1102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550B47" w:rsidRPr="006060BA" w:rsidRDefault="00550B4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060B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1586,2</w:t>
            </w:r>
          </w:p>
        </w:tc>
      </w:tr>
    </w:tbl>
    <w:p w:rsidR="00550B47" w:rsidRPr="006060BA" w:rsidRDefault="00550B47">
      <w:pPr>
        <w:pStyle w:val="a0"/>
        <w:spacing w:after="0"/>
        <w:ind w:firstLine="709"/>
        <w:jc w:val="center"/>
        <w:rPr>
          <w:rFonts w:ascii="Calibri" w:hAnsi="Calibri" w:cs="Calibri"/>
          <w:sz w:val="20"/>
          <w:szCs w:val="20"/>
          <w:lang w:val="en-US"/>
        </w:rPr>
      </w:pPr>
    </w:p>
    <w:p w:rsidR="00550B47" w:rsidRPr="006060BA" w:rsidRDefault="00550B4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  <w:lang w:val="en-US"/>
        </w:rPr>
      </w:pPr>
    </w:p>
    <w:p w:rsidR="00550B47" w:rsidRPr="006060BA" w:rsidRDefault="00550B4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  <w:lang w:val="en-US"/>
        </w:rPr>
      </w:pPr>
    </w:p>
    <w:p w:rsidR="00550B47" w:rsidRPr="006060BA" w:rsidRDefault="00550B4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ПРИЛОЖЕНИЕ</w:t>
      </w:r>
    </w:p>
    <w:p w:rsidR="00550B47" w:rsidRPr="006060BA" w:rsidRDefault="00550B4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к муниципальной подпрограмме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Методика </w:t>
      </w:r>
    </w:p>
    <w:p w:rsidR="00550B47" w:rsidRPr="006060BA" w:rsidRDefault="00550B4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оценки эффективности подпрограммы</w:t>
      </w:r>
    </w:p>
    <w:p w:rsidR="00550B47" w:rsidRPr="006060BA" w:rsidRDefault="00550B4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«Развитие дополнительного образования детей в </w:t>
      </w:r>
      <w:proofErr w:type="spell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Цильнинском</w:t>
      </w:r>
      <w:proofErr w:type="spellEnd"/>
      <w:r w:rsidRPr="006060BA">
        <w:rPr>
          <w:rFonts w:ascii="Times New Roman" w:hAnsi="Times New Roman" w:cs="Times New Roman"/>
          <w:color w:val="000000"/>
          <w:sz w:val="20"/>
          <w:szCs w:val="20"/>
        </w:rPr>
        <w:t xml:space="preserve"> районе» на 2016-2020 годы</w:t>
      </w:r>
    </w:p>
    <w:p w:rsidR="00550B47" w:rsidRPr="006060BA" w:rsidRDefault="00550B4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1. Оценка эффективности подпрограммы осуществляется исполнителем-координатором по итогам её исполнения за отчетный финансовый год и в целом после завершения реализации муниципальной программы.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2. Источником информации для оценки эффективности реализации подпрограммы является официальная статистическая информация Отдела по делам культуры и организации досуга населения администрации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Ульяновской области и отчёты других исполнителей программных мероприятий, указанных в графе «Исполнители мероприятий» первыми.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3. Оценка осуществляется по степени достижения за отчётный период запланированных значений целевых индикаторов и показателей.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Оценка достижения запланированных результатов по каждому расчетному и базовому показателям за отчетный период измеряется на основании процентного сопоставления фактически достигнутых значений целевых индикаторов за отчётный период с их плановыми значениями за отчётный период по следующей формуле:</w:t>
      </w:r>
    </w:p>
    <w:p w:rsidR="00550B47" w:rsidRPr="006060BA" w:rsidRDefault="00550B47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 w:rsidRPr="006060BA">
        <w:rPr>
          <w:rFonts w:ascii="Times New Roman" w:hAnsi="Times New Roman" w:cs="Times New Roman"/>
        </w:rPr>
        <w:t xml:space="preserve">                                   (</w:t>
      </w:r>
      <w:r w:rsidRPr="006060BA">
        <w:rPr>
          <w:rFonts w:ascii="Times New Roman" w:hAnsi="Times New Roman" w:cs="Times New Roman"/>
          <w:u w:val="single"/>
        </w:rPr>
        <w:t>Ф</w:t>
      </w:r>
      <w:proofErr w:type="gramStart"/>
      <w:r w:rsidRPr="006060BA">
        <w:rPr>
          <w:rFonts w:ascii="Times New Roman" w:hAnsi="Times New Roman" w:cs="Times New Roman"/>
          <w:u w:val="single"/>
        </w:rPr>
        <w:t>1</w:t>
      </w:r>
      <w:proofErr w:type="gramEnd"/>
      <w:r w:rsidRPr="006060BA">
        <w:rPr>
          <w:rFonts w:ascii="Times New Roman" w:hAnsi="Times New Roman" w:cs="Times New Roman"/>
        </w:rPr>
        <w:t xml:space="preserve">  + </w:t>
      </w:r>
      <w:r w:rsidRPr="006060BA">
        <w:rPr>
          <w:rFonts w:ascii="Times New Roman" w:hAnsi="Times New Roman" w:cs="Times New Roman"/>
          <w:u w:val="single"/>
        </w:rPr>
        <w:t>Ф2</w:t>
      </w:r>
      <w:r w:rsidRPr="006060BA">
        <w:rPr>
          <w:rFonts w:ascii="Times New Roman" w:hAnsi="Times New Roman" w:cs="Times New Roman"/>
        </w:rPr>
        <w:t xml:space="preserve"> + </w:t>
      </w:r>
      <w:r w:rsidRPr="006060BA">
        <w:rPr>
          <w:rFonts w:ascii="Times New Roman" w:hAnsi="Times New Roman" w:cs="Times New Roman"/>
          <w:u w:val="single"/>
        </w:rPr>
        <w:t>Ф3</w:t>
      </w:r>
      <w:r w:rsidRPr="006060BA">
        <w:rPr>
          <w:rFonts w:ascii="Times New Roman" w:hAnsi="Times New Roman" w:cs="Times New Roman"/>
        </w:rPr>
        <w:t xml:space="preserve"> + </w:t>
      </w:r>
      <w:r w:rsidRPr="006060BA">
        <w:rPr>
          <w:rFonts w:ascii="Times New Roman" w:hAnsi="Times New Roman" w:cs="Times New Roman"/>
          <w:u w:val="single"/>
        </w:rPr>
        <w:t>Ф4+Ф5</w:t>
      </w:r>
      <w:r w:rsidRPr="006060BA">
        <w:rPr>
          <w:rFonts w:ascii="Times New Roman" w:hAnsi="Times New Roman" w:cs="Times New Roman"/>
        </w:rPr>
        <w:t xml:space="preserve">) </w:t>
      </w:r>
      <w:proofErr w:type="spellStart"/>
      <w:r w:rsidRPr="006060BA">
        <w:rPr>
          <w:rFonts w:ascii="Times New Roman" w:hAnsi="Times New Roman" w:cs="Times New Roman"/>
        </w:rPr>
        <w:t>x</w:t>
      </w:r>
      <w:proofErr w:type="spellEnd"/>
      <w:r w:rsidRPr="006060BA">
        <w:rPr>
          <w:rFonts w:ascii="Times New Roman" w:hAnsi="Times New Roman" w:cs="Times New Roman"/>
        </w:rPr>
        <w:t xml:space="preserve"> 100%</w:t>
      </w:r>
    </w:p>
    <w:p w:rsidR="00550B47" w:rsidRPr="006060BA" w:rsidRDefault="00550B47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 w:rsidRPr="006060BA">
        <w:rPr>
          <w:rFonts w:ascii="Times New Roman" w:hAnsi="Times New Roman" w:cs="Times New Roman"/>
        </w:rPr>
        <w:t xml:space="preserve">                                 </w:t>
      </w:r>
      <w:r w:rsidRPr="006060BA">
        <w:rPr>
          <w:rFonts w:ascii="Times New Roman" w:hAnsi="Times New Roman" w:cs="Times New Roman"/>
          <w:u w:val="single"/>
        </w:rPr>
        <w:t>_П</w:t>
      </w:r>
      <w:proofErr w:type="gramStart"/>
      <w:r w:rsidRPr="006060BA">
        <w:rPr>
          <w:rFonts w:ascii="Times New Roman" w:hAnsi="Times New Roman" w:cs="Times New Roman"/>
          <w:u w:val="single"/>
        </w:rPr>
        <w:t>1</w:t>
      </w:r>
      <w:proofErr w:type="gramEnd"/>
      <w:r w:rsidRPr="006060BA">
        <w:rPr>
          <w:rFonts w:ascii="Times New Roman" w:hAnsi="Times New Roman" w:cs="Times New Roman"/>
          <w:u w:val="single"/>
        </w:rPr>
        <w:t xml:space="preserve">     П2     П3    П4___П5_____</w:t>
      </w:r>
    </w:p>
    <w:p w:rsidR="00550B47" w:rsidRPr="006060BA" w:rsidRDefault="00550B47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 w:rsidRPr="006060BA">
        <w:rPr>
          <w:rFonts w:ascii="Times New Roman" w:hAnsi="Times New Roman" w:cs="Times New Roman"/>
        </w:rPr>
        <w:t xml:space="preserve">                        И =                           К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где: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И - оценка достижения запланированных результатов;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Ф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>, Ф2, Ф3, Ф4, Ф5 - фактически достигнутые значения целевых индикаторов;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П</w:t>
      </w:r>
      <w:proofErr w:type="gramStart"/>
      <w:r w:rsidRPr="006060BA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>, П2, П3, П4, П5 - плановые значения целевых индикаторов;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060BA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6060BA">
        <w:rPr>
          <w:rFonts w:ascii="Times New Roman" w:hAnsi="Times New Roman" w:cs="Times New Roman"/>
          <w:sz w:val="20"/>
          <w:szCs w:val="20"/>
        </w:rPr>
        <w:t xml:space="preserve"> – количество целевых индикаторов установленных подпрограммой.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Фактически значения целевых индикаторов за отчетный период определяются путём мониторинга, включающего в себя сбор и анализ информации о выполнении показателей.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4. На основе проведенной оценки эффективности реализации программы могут быть сделаны следующие выводы: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при значении показателя эффективности менее 50 % реализация признается неэффективной;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при значении показателя эффективности от 50 до 80 % реализация признается умеренно эффективной;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при значении показателя эффективности менее от 80 до 100 % реализация признается эффективной,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при значении показателя эффективности более 100 % реализация признается высокоэффективной.</w:t>
      </w:r>
    </w:p>
    <w:p w:rsidR="00550B47" w:rsidRPr="006060BA" w:rsidRDefault="00550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550B47" w:rsidRPr="006060BA" w:rsidRDefault="00550B47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ПРИЛОЖЕНИЕ</w:t>
      </w:r>
    </w:p>
    <w:p w:rsidR="00550B47" w:rsidRPr="006060BA" w:rsidRDefault="00550B47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к муниципальной</w:t>
      </w:r>
    </w:p>
    <w:p w:rsidR="00550B47" w:rsidRPr="006060BA" w:rsidRDefault="00550B47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lastRenderedPageBreak/>
        <w:t>программе</w:t>
      </w:r>
    </w:p>
    <w:p w:rsidR="00550B47" w:rsidRPr="006060BA" w:rsidRDefault="00550B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60BA">
        <w:rPr>
          <w:rFonts w:ascii="Times New Roman" w:hAnsi="Times New Roman" w:cs="Times New Roman"/>
          <w:b/>
          <w:sz w:val="20"/>
          <w:szCs w:val="20"/>
        </w:rPr>
        <w:t>МЕТОДИКА</w:t>
      </w:r>
    </w:p>
    <w:p w:rsidR="00550B47" w:rsidRPr="006060BA" w:rsidRDefault="00550B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60BA">
        <w:rPr>
          <w:rFonts w:ascii="Times New Roman" w:hAnsi="Times New Roman" w:cs="Times New Roman"/>
          <w:b/>
          <w:sz w:val="20"/>
          <w:szCs w:val="20"/>
        </w:rPr>
        <w:t>оценки эффективности реализации муниципальной</w:t>
      </w:r>
    </w:p>
    <w:p w:rsidR="00550B47" w:rsidRPr="006060BA" w:rsidRDefault="00550B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60BA">
        <w:rPr>
          <w:rFonts w:ascii="Times New Roman" w:hAnsi="Times New Roman" w:cs="Times New Roman"/>
          <w:b/>
          <w:sz w:val="20"/>
          <w:szCs w:val="20"/>
        </w:rPr>
        <w:t>программы «Развитие и модернизация  системы образования</w:t>
      </w:r>
    </w:p>
    <w:p w:rsidR="00550B47" w:rsidRPr="006060BA" w:rsidRDefault="00550B47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60BA">
        <w:rPr>
          <w:rFonts w:ascii="Times New Roman" w:hAnsi="Times New Roman" w:cs="Times New Roman"/>
          <w:b/>
          <w:sz w:val="20"/>
          <w:szCs w:val="20"/>
        </w:rPr>
        <w:t xml:space="preserve"> муниципального образования «</w:t>
      </w:r>
      <w:proofErr w:type="spellStart"/>
      <w:r w:rsidRPr="006060BA">
        <w:rPr>
          <w:rFonts w:ascii="Times New Roman" w:hAnsi="Times New Roman" w:cs="Times New Roman"/>
          <w:b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b/>
          <w:sz w:val="20"/>
          <w:szCs w:val="20"/>
        </w:rPr>
        <w:t xml:space="preserve"> район»  </w:t>
      </w:r>
    </w:p>
    <w:p w:rsidR="00550B47" w:rsidRPr="006060BA" w:rsidRDefault="00550B4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b/>
          <w:sz w:val="20"/>
          <w:szCs w:val="20"/>
        </w:rPr>
        <w:t>на 2016-2020 годы</w:t>
      </w:r>
    </w:p>
    <w:p w:rsidR="00550B47" w:rsidRPr="006060BA" w:rsidRDefault="00550B4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Методика оценки эффективности реализации муниципальной программы «Развитие и модернизация  системы образования  муниципального образования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 на 2016-2020 годы (далее - муниципальная программа) и подпрограмм муниципальной программы (далее - подпрограммы) учитывает: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степень достижения целей и решения задач муниципальной программы и подпрограмм;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степень соответствия запланированному уровню затрат и эффективности использования средств бюджета МО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(далее - муниципальный бюджет);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степень реализации мероприятий и достижения ожидаемых непосредственных результатов их реализации.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Оценка степени достижения целей и решения задач муниципальной программы и подпрограмм учитывает индикаторы эффективности подпрограмм, показатели степени реализации мероприятий и достижения ожидаемых непосредственных результатов их реализации и рассчитывается согласно формуле: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30639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36pt" filled="t">
            <v:fill opacity="0" color2="black"/>
            <v:imagedata r:id="rId6" o:title=""/>
          </v:shape>
        </w:pict>
      </w:r>
      <w:r w:rsidR="00550B47" w:rsidRPr="006060BA">
        <w:rPr>
          <w:rFonts w:ascii="Times New Roman" w:hAnsi="Times New Roman" w:cs="Times New Roman"/>
          <w:sz w:val="20"/>
          <w:szCs w:val="20"/>
        </w:rPr>
        <w:t>, где: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30639">
      <w:pPr>
        <w:widowControl w:val="0"/>
        <w:spacing w:after="0" w:line="240" w:lineRule="auto"/>
        <w:ind w:firstLine="540"/>
        <w:jc w:val="both"/>
        <w:rPr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pict>
          <v:shape id="_x0000_i1026" type="#_x0000_t75" style="width:39pt;height:20.25pt" filled="t">
            <v:fill opacity="0" color2="black"/>
            <v:imagedata r:id="rId7" o:title=""/>
          </v:shape>
        </w:pict>
      </w:r>
      <w:r w:rsidR="00550B47" w:rsidRPr="006060BA">
        <w:rPr>
          <w:rFonts w:ascii="Times New Roman" w:hAnsi="Times New Roman" w:cs="Times New Roman"/>
          <w:sz w:val="20"/>
          <w:szCs w:val="20"/>
        </w:rPr>
        <w:t>- значение показателя степени достижения целей и решения задач i-той подпрограммы;</w:t>
      </w:r>
    </w:p>
    <w:p w:rsidR="00550B47" w:rsidRPr="006060BA" w:rsidRDefault="00530639">
      <w:pPr>
        <w:widowControl w:val="0"/>
        <w:spacing w:after="0" w:line="240" w:lineRule="auto"/>
        <w:ind w:firstLine="540"/>
        <w:jc w:val="both"/>
        <w:rPr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pict>
          <v:shape id="_x0000_i1027" type="#_x0000_t75" style="width:12pt;height:18pt" filled="t">
            <v:fill opacity="0" color2="black"/>
            <v:imagedata r:id="rId8" o:title=""/>
          </v:shape>
        </w:pict>
      </w:r>
      <w:r w:rsidR="00550B47" w:rsidRPr="006060BA">
        <w:rPr>
          <w:rFonts w:ascii="Times New Roman" w:hAnsi="Times New Roman" w:cs="Times New Roman"/>
          <w:sz w:val="20"/>
          <w:szCs w:val="20"/>
        </w:rPr>
        <w:t xml:space="preserve"> - число индикаторов i-той подпрограммы;</w:t>
      </w:r>
    </w:p>
    <w:p w:rsidR="00550B47" w:rsidRPr="006060BA" w:rsidRDefault="00530639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pict>
          <v:shape id="_x0000_i1028" type="#_x0000_t75" style="width:24.75pt;height:18.75pt" filled="t">
            <v:fill opacity="0" color2="black"/>
            <v:imagedata r:id="rId9" o:title=""/>
          </v:shape>
        </w:pict>
      </w:r>
      <w:r w:rsidR="00550B47" w:rsidRPr="006060BA">
        <w:rPr>
          <w:rFonts w:ascii="Times New Roman" w:hAnsi="Times New Roman" w:cs="Times New Roman"/>
          <w:sz w:val="20"/>
          <w:szCs w:val="20"/>
        </w:rPr>
        <w:t>- соотношение фактического и планового значения k-го индикатора i-той подпрограммы, то есть фактические показатели степени реализации мероприятий и достижения ожидаемых непосредственных результатов их реализации.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 xml:space="preserve">Значение, </w:t>
      </w:r>
      <w:r w:rsidR="00530639" w:rsidRPr="006060BA">
        <w:rPr>
          <w:rFonts w:ascii="Times New Roman" w:hAnsi="Times New Roman" w:cs="Times New Roman"/>
          <w:sz w:val="20"/>
          <w:szCs w:val="20"/>
        </w:rPr>
        <w:pict>
          <v:shape id="_x0000_i1029" type="#_x0000_t75" style="width:39pt;height:20.25pt" filled="t">
            <v:fill opacity="0" color2="black"/>
            <v:imagedata r:id="rId7" o:title=""/>
          </v:shape>
        </w:pict>
      </w:r>
      <w:r w:rsidRPr="006060BA">
        <w:rPr>
          <w:rFonts w:ascii="Times New Roman" w:hAnsi="Times New Roman" w:cs="Times New Roman"/>
          <w:sz w:val="20"/>
          <w:szCs w:val="20"/>
        </w:rPr>
        <w:t xml:space="preserve"> превышающее единицу, свидетельствует о высокой степени эффективности реализации подпрограммы.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t>Оценка степени соответствия запланированному уровню затрат и эффективности использования средств  бюджета МО «</w:t>
      </w:r>
      <w:proofErr w:type="spellStart"/>
      <w:r w:rsidRPr="006060BA">
        <w:rPr>
          <w:rFonts w:ascii="Times New Roman" w:hAnsi="Times New Roman" w:cs="Times New Roman"/>
          <w:sz w:val="20"/>
          <w:szCs w:val="20"/>
        </w:rPr>
        <w:t>Цильнинский</w:t>
      </w:r>
      <w:proofErr w:type="spellEnd"/>
      <w:r w:rsidRPr="006060BA">
        <w:rPr>
          <w:rFonts w:ascii="Times New Roman" w:hAnsi="Times New Roman" w:cs="Times New Roman"/>
          <w:sz w:val="20"/>
          <w:szCs w:val="20"/>
        </w:rPr>
        <w:t xml:space="preserve"> район» рассчитывается согласно формуле:</w:t>
      </w:r>
    </w:p>
    <w:p w:rsidR="00550B47" w:rsidRPr="006060BA" w:rsidRDefault="00530639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pict>
          <v:shape id="_x0000_i1030" type="#_x0000_t75" style="width:57pt;height:33pt" filled="t">
            <v:fill opacity="0" color2="black"/>
            <v:imagedata r:id="rId10" o:title=""/>
          </v:shape>
        </w:pict>
      </w:r>
      <w:r w:rsidR="00550B47" w:rsidRPr="006060BA">
        <w:rPr>
          <w:rFonts w:ascii="Times New Roman" w:hAnsi="Times New Roman" w:cs="Times New Roman"/>
          <w:sz w:val="20"/>
          <w:szCs w:val="20"/>
        </w:rPr>
        <w:t>, где: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50B47" w:rsidRPr="006060BA" w:rsidRDefault="00530639">
      <w:pPr>
        <w:widowControl w:val="0"/>
        <w:spacing w:after="0" w:line="240" w:lineRule="auto"/>
        <w:ind w:firstLine="540"/>
        <w:jc w:val="both"/>
        <w:rPr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pict>
          <v:shape id="_x0000_i1031" type="#_x0000_t75" style="width:15.75pt;height:15.75pt" filled="t">
            <v:fill opacity="0" color2="black"/>
            <v:imagedata r:id="rId11" o:title=""/>
          </v:shape>
        </w:pict>
      </w:r>
      <w:r w:rsidR="00550B47" w:rsidRPr="006060BA">
        <w:rPr>
          <w:rFonts w:ascii="Times New Roman" w:hAnsi="Times New Roman" w:cs="Times New Roman"/>
          <w:sz w:val="20"/>
          <w:szCs w:val="20"/>
        </w:rPr>
        <w:t>- запланированный объем затрат из средств муниципального бюджета на реализацию подпрограммы;</w:t>
      </w:r>
    </w:p>
    <w:p w:rsidR="00550B47" w:rsidRPr="006060BA" w:rsidRDefault="00530639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060BA">
        <w:rPr>
          <w:rFonts w:ascii="Times New Roman" w:hAnsi="Times New Roman" w:cs="Times New Roman"/>
          <w:sz w:val="20"/>
          <w:szCs w:val="20"/>
        </w:rPr>
        <w:pict>
          <v:shape id="_x0000_i1032" type="#_x0000_t75" style="width:15.75pt;height:15.75pt" filled="t">
            <v:fill opacity="0" color2="black"/>
            <v:imagedata r:id="rId12" o:title=""/>
          </v:shape>
        </w:pict>
      </w:r>
      <w:r w:rsidR="00550B47" w:rsidRPr="006060BA">
        <w:rPr>
          <w:rFonts w:ascii="Times New Roman" w:hAnsi="Times New Roman" w:cs="Times New Roman"/>
          <w:sz w:val="20"/>
          <w:szCs w:val="20"/>
        </w:rPr>
        <w:t>- фактический объем затрат из средств муниципального бюджета на реализацию подпрограммы.</w:t>
      </w:r>
    </w:p>
    <w:p w:rsidR="00550B47" w:rsidRPr="006060BA" w:rsidRDefault="00550B47">
      <w:pPr>
        <w:widowControl w:val="0"/>
        <w:spacing w:after="0" w:line="240" w:lineRule="auto"/>
        <w:ind w:firstLine="540"/>
        <w:jc w:val="both"/>
        <w:rPr>
          <w:sz w:val="20"/>
          <w:szCs w:val="20"/>
        </w:rPr>
      </w:pPr>
      <w:r w:rsidRPr="006060BA">
        <w:rPr>
          <w:rFonts w:ascii="Times New Roman" w:hAnsi="Times New Roman" w:cs="Times New Roman"/>
          <w:color w:val="000000"/>
          <w:sz w:val="20"/>
          <w:szCs w:val="20"/>
        </w:rPr>
        <w:t>Значение ЭИС, превышающее единицу, свидетельствует о высокой степени соответствия фактических затрат их запланированному уровню и эффективности использования средств муниципального бюджета</w:t>
      </w:r>
      <w:proofErr w:type="gramStart"/>
      <w:r w:rsidRPr="006060BA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196D63" w:rsidRPr="006060BA">
        <w:rPr>
          <w:rFonts w:ascii="Times New Roman" w:hAnsi="Times New Roman" w:cs="Times New Roman"/>
          <w:color w:val="000000"/>
          <w:sz w:val="20"/>
          <w:szCs w:val="20"/>
        </w:rPr>
        <w:t>»</w:t>
      </w:r>
      <w:proofErr w:type="gramEnd"/>
    </w:p>
    <w:sectPr w:rsidR="00550B47" w:rsidRPr="006060BA" w:rsidSect="006060BA">
      <w:pgSz w:w="11906" w:h="16838"/>
      <w:pgMar w:top="1134" w:right="1134" w:bottom="709" w:left="1418" w:header="720" w:footer="720" w:gutter="0"/>
      <w:pgNumType w:start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Liberation Serif" w:hAnsi="Liberation Serif" w:cs="Times New Roman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Liberation Serif" w:hAnsi="Liberation Serif" w:cs="Times New Roman"/>
        <w:sz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Liberation Serif" w:hAnsi="Liberation Serif" w:cs="Times New Roman"/>
        <w:sz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Liberation Serif" w:hAnsi="Liberation Serif" w:cs="Times New Roman"/>
        <w:sz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Liberation Serif" w:hAnsi="Liberation Serif" w:cs="Times New Roman"/>
        <w:sz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Liberation Serif" w:hAnsi="Liberation Serif" w:cs="Times New Roman"/>
        <w:sz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Liberation Serif" w:hAnsi="Liberation Serif" w:cs="Times New Roman"/>
        <w:sz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Liberation Serif" w:hAnsi="Liberation Serif" w:cs="Times New Roman"/>
        <w:sz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Liberation Serif" w:hAnsi="Liberation Serif" w:cs="Times New Roman"/>
        <w:sz w:val="28"/>
      </w:rPr>
    </w:lvl>
  </w:abstractNum>
  <w:abstractNum w:abstractNumId="4">
    <w:nsid w:val="00000005"/>
    <w:multiLevelType w:val="singleLevel"/>
    <w:tmpl w:val="00000005"/>
    <w:name w:val="WW8Num5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iberation Serif" w:hAnsi="Liberation Serif" w:cs="Times New Roman"/>
        <w:sz w:val="28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1837"/>
    <w:rsid w:val="00085767"/>
    <w:rsid w:val="000F2B92"/>
    <w:rsid w:val="001056ED"/>
    <w:rsid w:val="001541A0"/>
    <w:rsid w:val="00162679"/>
    <w:rsid w:val="00196D63"/>
    <w:rsid w:val="001D3CFB"/>
    <w:rsid w:val="00217059"/>
    <w:rsid w:val="00233714"/>
    <w:rsid w:val="00244B42"/>
    <w:rsid w:val="002C035D"/>
    <w:rsid w:val="003B0056"/>
    <w:rsid w:val="003F3D98"/>
    <w:rsid w:val="00490676"/>
    <w:rsid w:val="00494F1A"/>
    <w:rsid w:val="005101C0"/>
    <w:rsid w:val="00530639"/>
    <w:rsid w:val="00550B47"/>
    <w:rsid w:val="005516AC"/>
    <w:rsid w:val="005630E6"/>
    <w:rsid w:val="005D2478"/>
    <w:rsid w:val="006060BA"/>
    <w:rsid w:val="00612852"/>
    <w:rsid w:val="00693A5C"/>
    <w:rsid w:val="006B0891"/>
    <w:rsid w:val="006B2E85"/>
    <w:rsid w:val="007443C4"/>
    <w:rsid w:val="007673D4"/>
    <w:rsid w:val="00857080"/>
    <w:rsid w:val="00927D6F"/>
    <w:rsid w:val="00A11D1E"/>
    <w:rsid w:val="00A448FD"/>
    <w:rsid w:val="00AE5154"/>
    <w:rsid w:val="00B75176"/>
    <w:rsid w:val="00BA0DB7"/>
    <w:rsid w:val="00BC7F4B"/>
    <w:rsid w:val="00BF7888"/>
    <w:rsid w:val="00C0378E"/>
    <w:rsid w:val="00C31837"/>
    <w:rsid w:val="00C508F7"/>
    <w:rsid w:val="00C706CD"/>
    <w:rsid w:val="00CB02B1"/>
    <w:rsid w:val="00CB0FED"/>
    <w:rsid w:val="00CB1D93"/>
    <w:rsid w:val="00CF0523"/>
    <w:rsid w:val="00DA1521"/>
    <w:rsid w:val="00E12A16"/>
    <w:rsid w:val="00E9476E"/>
    <w:rsid w:val="00ED7316"/>
    <w:rsid w:val="00F249FB"/>
    <w:rsid w:val="00F513D0"/>
    <w:rsid w:val="00FD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B42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styleId="1">
    <w:name w:val="heading 1"/>
    <w:basedOn w:val="a"/>
    <w:next w:val="a0"/>
    <w:qFormat/>
    <w:rsid w:val="00244B42"/>
    <w:pPr>
      <w:numPr>
        <w:numId w:val="1"/>
      </w:numPr>
      <w:tabs>
        <w:tab w:val="left" w:pos="0"/>
      </w:tabs>
      <w:spacing w:before="280" w:after="280" w:line="240" w:lineRule="auto"/>
      <w:outlineLvl w:val="0"/>
    </w:pPr>
    <w:rPr>
      <w:rFonts w:ascii="Times New Roman" w:eastAsia="Calibri" w:hAnsi="Times New Roman" w:cs="Times New Roman"/>
      <w:b/>
      <w:bCs/>
      <w:kern w:val="1"/>
      <w:sz w:val="48"/>
      <w:szCs w:val="48"/>
    </w:rPr>
  </w:style>
  <w:style w:type="paragraph" w:styleId="2">
    <w:name w:val="heading 2"/>
    <w:basedOn w:val="a1"/>
    <w:next w:val="a0"/>
    <w:qFormat/>
    <w:rsid w:val="00244B42"/>
    <w:pPr>
      <w:numPr>
        <w:ilvl w:val="1"/>
        <w:numId w:val="1"/>
      </w:numPr>
      <w:spacing w:before="200" w:after="120"/>
      <w:outlineLvl w:val="1"/>
    </w:pPr>
    <w:rPr>
      <w:sz w:val="32"/>
      <w:szCs w:val="32"/>
    </w:rPr>
  </w:style>
  <w:style w:type="paragraph" w:styleId="3">
    <w:name w:val="heading 3"/>
    <w:basedOn w:val="a1"/>
    <w:next w:val="a0"/>
    <w:qFormat/>
    <w:rsid w:val="00244B42"/>
    <w:pPr>
      <w:numPr>
        <w:ilvl w:val="2"/>
        <w:numId w:val="1"/>
      </w:numPr>
      <w:spacing w:before="140" w:after="120"/>
      <w:outlineLvl w:val="2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244B42"/>
  </w:style>
  <w:style w:type="character" w:customStyle="1" w:styleId="WW8Num1z1">
    <w:name w:val="WW8Num1z1"/>
    <w:rsid w:val="00244B42"/>
  </w:style>
  <w:style w:type="character" w:customStyle="1" w:styleId="WW8Num1z2">
    <w:name w:val="WW8Num1z2"/>
    <w:rsid w:val="00244B42"/>
  </w:style>
  <w:style w:type="character" w:customStyle="1" w:styleId="WW8Num1z3">
    <w:name w:val="WW8Num1z3"/>
    <w:rsid w:val="00244B42"/>
  </w:style>
  <w:style w:type="character" w:customStyle="1" w:styleId="WW8Num1z4">
    <w:name w:val="WW8Num1z4"/>
    <w:rsid w:val="00244B42"/>
  </w:style>
  <w:style w:type="character" w:customStyle="1" w:styleId="WW8Num1z5">
    <w:name w:val="WW8Num1z5"/>
    <w:rsid w:val="00244B42"/>
  </w:style>
  <w:style w:type="character" w:customStyle="1" w:styleId="WW8Num1z6">
    <w:name w:val="WW8Num1z6"/>
    <w:rsid w:val="00244B42"/>
  </w:style>
  <w:style w:type="character" w:customStyle="1" w:styleId="WW8Num1z7">
    <w:name w:val="WW8Num1z7"/>
    <w:rsid w:val="00244B42"/>
  </w:style>
  <w:style w:type="character" w:customStyle="1" w:styleId="WW8Num1z8">
    <w:name w:val="WW8Num1z8"/>
    <w:rsid w:val="00244B42"/>
  </w:style>
  <w:style w:type="character" w:customStyle="1" w:styleId="WW8Num2z0">
    <w:name w:val="WW8Num2z0"/>
    <w:rsid w:val="00244B42"/>
    <w:rPr>
      <w:rFonts w:ascii="Times New Roman" w:hAnsi="Times New Roman" w:cs="Times New Roman"/>
      <w:b/>
      <w:bCs/>
      <w:sz w:val="28"/>
      <w:szCs w:val="28"/>
    </w:rPr>
  </w:style>
  <w:style w:type="character" w:customStyle="1" w:styleId="WW8Num2z1">
    <w:name w:val="WW8Num2z1"/>
    <w:rsid w:val="00244B42"/>
  </w:style>
  <w:style w:type="character" w:customStyle="1" w:styleId="WW8Num2z2">
    <w:name w:val="WW8Num2z2"/>
    <w:rsid w:val="00244B42"/>
  </w:style>
  <w:style w:type="character" w:customStyle="1" w:styleId="WW8Num2z3">
    <w:name w:val="WW8Num2z3"/>
    <w:rsid w:val="00244B42"/>
  </w:style>
  <w:style w:type="character" w:customStyle="1" w:styleId="WW8Num2z4">
    <w:name w:val="WW8Num2z4"/>
    <w:rsid w:val="00244B42"/>
  </w:style>
  <w:style w:type="character" w:customStyle="1" w:styleId="WW8Num2z5">
    <w:name w:val="WW8Num2z5"/>
    <w:rsid w:val="00244B42"/>
  </w:style>
  <w:style w:type="character" w:customStyle="1" w:styleId="WW8Num2z6">
    <w:name w:val="WW8Num2z6"/>
    <w:rsid w:val="00244B42"/>
  </w:style>
  <w:style w:type="character" w:customStyle="1" w:styleId="WW8Num2z7">
    <w:name w:val="WW8Num2z7"/>
    <w:rsid w:val="00244B42"/>
  </w:style>
  <w:style w:type="character" w:customStyle="1" w:styleId="WW8Num2z8">
    <w:name w:val="WW8Num2z8"/>
    <w:rsid w:val="00244B42"/>
  </w:style>
  <w:style w:type="character" w:customStyle="1" w:styleId="WW8Num3z0">
    <w:name w:val="WW8Num3z0"/>
    <w:rsid w:val="00244B42"/>
    <w:rPr>
      <w:rFonts w:ascii="Times New Roman" w:hAnsi="Times New Roman" w:cs="Times New Roman"/>
      <w:sz w:val="28"/>
      <w:szCs w:val="28"/>
    </w:rPr>
  </w:style>
  <w:style w:type="character" w:customStyle="1" w:styleId="WW8Num3z1">
    <w:name w:val="WW8Num3z1"/>
    <w:rsid w:val="00244B42"/>
  </w:style>
  <w:style w:type="character" w:customStyle="1" w:styleId="WW8Num3z2">
    <w:name w:val="WW8Num3z2"/>
    <w:rsid w:val="00244B42"/>
  </w:style>
  <w:style w:type="character" w:customStyle="1" w:styleId="WW8Num3z3">
    <w:name w:val="WW8Num3z3"/>
    <w:rsid w:val="00244B42"/>
  </w:style>
  <w:style w:type="character" w:customStyle="1" w:styleId="WW8Num3z4">
    <w:name w:val="WW8Num3z4"/>
    <w:rsid w:val="00244B42"/>
  </w:style>
  <w:style w:type="character" w:customStyle="1" w:styleId="WW8Num3z5">
    <w:name w:val="WW8Num3z5"/>
    <w:rsid w:val="00244B42"/>
  </w:style>
  <w:style w:type="character" w:customStyle="1" w:styleId="WW8Num3z6">
    <w:name w:val="WW8Num3z6"/>
    <w:rsid w:val="00244B42"/>
  </w:style>
  <w:style w:type="character" w:customStyle="1" w:styleId="WW8Num3z7">
    <w:name w:val="WW8Num3z7"/>
    <w:rsid w:val="00244B42"/>
  </w:style>
  <w:style w:type="character" w:customStyle="1" w:styleId="WW8Num3z8">
    <w:name w:val="WW8Num3z8"/>
    <w:rsid w:val="00244B42"/>
  </w:style>
  <w:style w:type="character" w:customStyle="1" w:styleId="WW8Num4z0">
    <w:name w:val="WW8Num4z0"/>
    <w:rsid w:val="00244B42"/>
    <w:rPr>
      <w:rFonts w:ascii="Liberation Serif" w:hAnsi="Liberation Serif" w:cs="Times New Roman"/>
      <w:sz w:val="28"/>
    </w:rPr>
  </w:style>
  <w:style w:type="character" w:customStyle="1" w:styleId="WW8Num5z0">
    <w:name w:val="WW8Num5z0"/>
    <w:rsid w:val="00244B42"/>
    <w:rPr>
      <w:rFonts w:ascii="Liberation Serif" w:hAnsi="Liberation Serif" w:cs="Times New Roman"/>
      <w:sz w:val="28"/>
    </w:rPr>
  </w:style>
  <w:style w:type="character" w:customStyle="1" w:styleId="WW8Num6z0">
    <w:name w:val="WW8Num6z0"/>
    <w:rsid w:val="00244B42"/>
    <w:rPr>
      <w:rFonts w:cs="Times New Roman" w:hint="default"/>
    </w:rPr>
  </w:style>
  <w:style w:type="character" w:customStyle="1" w:styleId="WW8Num6z1">
    <w:name w:val="WW8Num6z1"/>
    <w:rsid w:val="00244B42"/>
  </w:style>
  <w:style w:type="character" w:customStyle="1" w:styleId="WW8Num6z2">
    <w:name w:val="WW8Num6z2"/>
    <w:rsid w:val="00244B42"/>
  </w:style>
  <w:style w:type="character" w:customStyle="1" w:styleId="WW8Num6z3">
    <w:name w:val="WW8Num6z3"/>
    <w:rsid w:val="00244B42"/>
  </w:style>
  <w:style w:type="character" w:customStyle="1" w:styleId="WW8Num6z4">
    <w:name w:val="WW8Num6z4"/>
    <w:rsid w:val="00244B42"/>
  </w:style>
  <w:style w:type="character" w:customStyle="1" w:styleId="WW8Num6z5">
    <w:name w:val="WW8Num6z5"/>
    <w:rsid w:val="00244B42"/>
  </w:style>
  <w:style w:type="character" w:customStyle="1" w:styleId="WW8Num6z6">
    <w:name w:val="WW8Num6z6"/>
    <w:rsid w:val="00244B42"/>
  </w:style>
  <w:style w:type="character" w:customStyle="1" w:styleId="WW8Num6z7">
    <w:name w:val="WW8Num6z7"/>
    <w:rsid w:val="00244B42"/>
  </w:style>
  <w:style w:type="character" w:customStyle="1" w:styleId="WW8Num6z8">
    <w:name w:val="WW8Num6z8"/>
    <w:rsid w:val="00244B42"/>
  </w:style>
  <w:style w:type="character" w:customStyle="1" w:styleId="20">
    <w:name w:val="Основной шрифт абзаца2"/>
    <w:rsid w:val="00244B42"/>
  </w:style>
  <w:style w:type="character" w:customStyle="1" w:styleId="WW8Num5z1">
    <w:name w:val="WW8Num5z1"/>
    <w:rsid w:val="00244B42"/>
  </w:style>
  <w:style w:type="character" w:customStyle="1" w:styleId="WW8Num5z2">
    <w:name w:val="WW8Num5z2"/>
    <w:rsid w:val="00244B42"/>
  </w:style>
  <w:style w:type="character" w:customStyle="1" w:styleId="WW8Num5z3">
    <w:name w:val="WW8Num5z3"/>
    <w:rsid w:val="00244B42"/>
  </w:style>
  <w:style w:type="character" w:customStyle="1" w:styleId="WW8Num5z4">
    <w:name w:val="WW8Num5z4"/>
    <w:rsid w:val="00244B42"/>
  </w:style>
  <w:style w:type="character" w:customStyle="1" w:styleId="WW8Num5z5">
    <w:name w:val="WW8Num5z5"/>
    <w:rsid w:val="00244B42"/>
  </w:style>
  <w:style w:type="character" w:customStyle="1" w:styleId="WW8Num5z6">
    <w:name w:val="WW8Num5z6"/>
    <w:rsid w:val="00244B42"/>
  </w:style>
  <w:style w:type="character" w:customStyle="1" w:styleId="WW8Num5z7">
    <w:name w:val="WW8Num5z7"/>
    <w:rsid w:val="00244B42"/>
  </w:style>
  <w:style w:type="character" w:customStyle="1" w:styleId="WW8Num5z8">
    <w:name w:val="WW8Num5z8"/>
    <w:rsid w:val="00244B42"/>
  </w:style>
  <w:style w:type="character" w:customStyle="1" w:styleId="WW8Num7z0">
    <w:name w:val="WW8Num7z0"/>
    <w:rsid w:val="00244B42"/>
    <w:rPr>
      <w:rFonts w:ascii="Times New Roman" w:hAnsi="Times New Roman" w:cs="Times New Roman"/>
      <w:b/>
      <w:sz w:val="28"/>
    </w:rPr>
  </w:style>
  <w:style w:type="character" w:customStyle="1" w:styleId="WW8Num7z1">
    <w:name w:val="WW8Num7z1"/>
    <w:rsid w:val="00244B42"/>
  </w:style>
  <w:style w:type="character" w:customStyle="1" w:styleId="WW8Num7z2">
    <w:name w:val="WW8Num7z2"/>
    <w:rsid w:val="00244B42"/>
  </w:style>
  <w:style w:type="character" w:customStyle="1" w:styleId="WW8Num7z3">
    <w:name w:val="WW8Num7z3"/>
    <w:rsid w:val="00244B42"/>
  </w:style>
  <w:style w:type="character" w:customStyle="1" w:styleId="WW8Num7z4">
    <w:name w:val="WW8Num7z4"/>
    <w:rsid w:val="00244B42"/>
  </w:style>
  <w:style w:type="character" w:customStyle="1" w:styleId="WW8Num7z5">
    <w:name w:val="WW8Num7z5"/>
    <w:rsid w:val="00244B42"/>
  </w:style>
  <w:style w:type="character" w:customStyle="1" w:styleId="WW8Num7z6">
    <w:name w:val="WW8Num7z6"/>
    <w:rsid w:val="00244B42"/>
  </w:style>
  <w:style w:type="character" w:customStyle="1" w:styleId="WW8Num7z7">
    <w:name w:val="WW8Num7z7"/>
    <w:rsid w:val="00244B42"/>
  </w:style>
  <w:style w:type="character" w:customStyle="1" w:styleId="WW8Num7z8">
    <w:name w:val="WW8Num7z8"/>
    <w:rsid w:val="00244B42"/>
  </w:style>
  <w:style w:type="character" w:customStyle="1" w:styleId="WW8Num4z1">
    <w:name w:val="WW8Num4z1"/>
    <w:rsid w:val="00244B42"/>
  </w:style>
  <w:style w:type="character" w:customStyle="1" w:styleId="WW8Num4z2">
    <w:name w:val="WW8Num4z2"/>
    <w:rsid w:val="00244B42"/>
  </w:style>
  <w:style w:type="character" w:customStyle="1" w:styleId="WW8Num4z3">
    <w:name w:val="WW8Num4z3"/>
    <w:rsid w:val="00244B42"/>
  </w:style>
  <w:style w:type="character" w:customStyle="1" w:styleId="WW8Num4z4">
    <w:name w:val="WW8Num4z4"/>
    <w:rsid w:val="00244B42"/>
  </w:style>
  <w:style w:type="character" w:customStyle="1" w:styleId="WW8Num4z5">
    <w:name w:val="WW8Num4z5"/>
    <w:rsid w:val="00244B42"/>
  </w:style>
  <w:style w:type="character" w:customStyle="1" w:styleId="WW8Num4z6">
    <w:name w:val="WW8Num4z6"/>
    <w:rsid w:val="00244B42"/>
  </w:style>
  <w:style w:type="character" w:customStyle="1" w:styleId="WW8Num4z7">
    <w:name w:val="WW8Num4z7"/>
    <w:rsid w:val="00244B42"/>
  </w:style>
  <w:style w:type="character" w:customStyle="1" w:styleId="WW8Num4z8">
    <w:name w:val="WW8Num4z8"/>
    <w:rsid w:val="00244B42"/>
  </w:style>
  <w:style w:type="character" w:customStyle="1" w:styleId="WW8Num8z0">
    <w:name w:val="WW8Num8z0"/>
    <w:rsid w:val="00244B42"/>
    <w:rPr>
      <w:rFonts w:hint="default"/>
    </w:rPr>
  </w:style>
  <w:style w:type="character" w:customStyle="1" w:styleId="WW8Num8z1">
    <w:name w:val="WW8Num8z1"/>
    <w:rsid w:val="00244B42"/>
  </w:style>
  <w:style w:type="character" w:customStyle="1" w:styleId="WW8Num8z2">
    <w:name w:val="WW8Num8z2"/>
    <w:rsid w:val="00244B42"/>
  </w:style>
  <w:style w:type="character" w:customStyle="1" w:styleId="WW8Num8z3">
    <w:name w:val="WW8Num8z3"/>
    <w:rsid w:val="00244B42"/>
  </w:style>
  <w:style w:type="character" w:customStyle="1" w:styleId="WW8Num8z4">
    <w:name w:val="WW8Num8z4"/>
    <w:rsid w:val="00244B42"/>
  </w:style>
  <w:style w:type="character" w:customStyle="1" w:styleId="WW8Num8z5">
    <w:name w:val="WW8Num8z5"/>
    <w:rsid w:val="00244B42"/>
  </w:style>
  <w:style w:type="character" w:customStyle="1" w:styleId="WW8Num8z6">
    <w:name w:val="WW8Num8z6"/>
    <w:rsid w:val="00244B42"/>
  </w:style>
  <w:style w:type="character" w:customStyle="1" w:styleId="WW8Num8z7">
    <w:name w:val="WW8Num8z7"/>
    <w:rsid w:val="00244B42"/>
  </w:style>
  <w:style w:type="character" w:customStyle="1" w:styleId="WW8Num8z8">
    <w:name w:val="WW8Num8z8"/>
    <w:rsid w:val="00244B42"/>
  </w:style>
  <w:style w:type="character" w:customStyle="1" w:styleId="WW8Num9z0">
    <w:name w:val="WW8Num9z0"/>
    <w:rsid w:val="00244B42"/>
    <w:rPr>
      <w:rFonts w:ascii="Times New Roman" w:hAnsi="Times New Roman" w:cs="Times New Roman" w:hint="default"/>
      <w:sz w:val="28"/>
    </w:rPr>
  </w:style>
  <w:style w:type="character" w:customStyle="1" w:styleId="WW8Num9z1">
    <w:name w:val="WW8Num9z1"/>
    <w:rsid w:val="00244B42"/>
  </w:style>
  <w:style w:type="character" w:customStyle="1" w:styleId="WW8Num9z2">
    <w:name w:val="WW8Num9z2"/>
    <w:rsid w:val="00244B42"/>
  </w:style>
  <w:style w:type="character" w:customStyle="1" w:styleId="WW8Num9z3">
    <w:name w:val="WW8Num9z3"/>
    <w:rsid w:val="00244B42"/>
  </w:style>
  <w:style w:type="character" w:customStyle="1" w:styleId="WW8Num9z4">
    <w:name w:val="WW8Num9z4"/>
    <w:rsid w:val="00244B42"/>
  </w:style>
  <w:style w:type="character" w:customStyle="1" w:styleId="WW8Num9z5">
    <w:name w:val="WW8Num9z5"/>
    <w:rsid w:val="00244B42"/>
  </w:style>
  <w:style w:type="character" w:customStyle="1" w:styleId="WW8Num9z6">
    <w:name w:val="WW8Num9z6"/>
    <w:rsid w:val="00244B42"/>
  </w:style>
  <w:style w:type="character" w:customStyle="1" w:styleId="WW8Num9z7">
    <w:name w:val="WW8Num9z7"/>
    <w:rsid w:val="00244B42"/>
  </w:style>
  <w:style w:type="character" w:customStyle="1" w:styleId="WW8Num9z8">
    <w:name w:val="WW8Num9z8"/>
    <w:rsid w:val="00244B42"/>
  </w:style>
  <w:style w:type="character" w:customStyle="1" w:styleId="WW8Num10z0">
    <w:name w:val="WW8Num10z0"/>
    <w:rsid w:val="00244B42"/>
  </w:style>
  <w:style w:type="character" w:customStyle="1" w:styleId="WW8Num10z1">
    <w:name w:val="WW8Num10z1"/>
    <w:rsid w:val="00244B42"/>
  </w:style>
  <w:style w:type="character" w:customStyle="1" w:styleId="WW8Num10z2">
    <w:name w:val="WW8Num10z2"/>
    <w:rsid w:val="00244B42"/>
  </w:style>
  <w:style w:type="character" w:customStyle="1" w:styleId="WW8Num10z3">
    <w:name w:val="WW8Num10z3"/>
    <w:rsid w:val="00244B42"/>
  </w:style>
  <w:style w:type="character" w:customStyle="1" w:styleId="WW8Num10z4">
    <w:name w:val="WW8Num10z4"/>
    <w:rsid w:val="00244B42"/>
  </w:style>
  <w:style w:type="character" w:customStyle="1" w:styleId="WW8Num10z5">
    <w:name w:val="WW8Num10z5"/>
    <w:rsid w:val="00244B42"/>
  </w:style>
  <w:style w:type="character" w:customStyle="1" w:styleId="WW8Num10z6">
    <w:name w:val="WW8Num10z6"/>
    <w:rsid w:val="00244B42"/>
  </w:style>
  <w:style w:type="character" w:customStyle="1" w:styleId="WW8Num10z7">
    <w:name w:val="WW8Num10z7"/>
    <w:rsid w:val="00244B42"/>
  </w:style>
  <w:style w:type="character" w:customStyle="1" w:styleId="WW8Num10z8">
    <w:name w:val="WW8Num10z8"/>
    <w:rsid w:val="00244B42"/>
  </w:style>
  <w:style w:type="character" w:customStyle="1" w:styleId="WW8Num11z0">
    <w:name w:val="WW8Num11z0"/>
    <w:rsid w:val="00244B42"/>
    <w:rPr>
      <w:rFonts w:ascii="Times New Roman" w:hAnsi="Times New Roman" w:cs="Times New Roman"/>
      <w:sz w:val="28"/>
    </w:rPr>
  </w:style>
  <w:style w:type="character" w:customStyle="1" w:styleId="WW8Num11z1">
    <w:name w:val="WW8Num11z1"/>
    <w:rsid w:val="00244B42"/>
  </w:style>
  <w:style w:type="character" w:customStyle="1" w:styleId="WW8Num11z2">
    <w:name w:val="WW8Num11z2"/>
    <w:rsid w:val="00244B42"/>
  </w:style>
  <w:style w:type="character" w:customStyle="1" w:styleId="WW8Num11z3">
    <w:name w:val="WW8Num11z3"/>
    <w:rsid w:val="00244B42"/>
  </w:style>
  <w:style w:type="character" w:customStyle="1" w:styleId="WW8Num11z4">
    <w:name w:val="WW8Num11z4"/>
    <w:rsid w:val="00244B42"/>
  </w:style>
  <w:style w:type="character" w:customStyle="1" w:styleId="WW8Num11z5">
    <w:name w:val="WW8Num11z5"/>
    <w:rsid w:val="00244B42"/>
  </w:style>
  <w:style w:type="character" w:customStyle="1" w:styleId="WW8Num11z6">
    <w:name w:val="WW8Num11z6"/>
    <w:rsid w:val="00244B42"/>
  </w:style>
  <w:style w:type="character" w:customStyle="1" w:styleId="WW8Num11z7">
    <w:name w:val="WW8Num11z7"/>
    <w:rsid w:val="00244B42"/>
  </w:style>
  <w:style w:type="character" w:customStyle="1" w:styleId="WW8Num11z8">
    <w:name w:val="WW8Num11z8"/>
    <w:rsid w:val="00244B42"/>
  </w:style>
  <w:style w:type="character" w:customStyle="1" w:styleId="WW8Num12z0">
    <w:name w:val="WW8Num12z0"/>
    <w:rsid w:val="00244B42"/>
    <w:rPr>
      <w:rFonts w:hint="default"/>
    </w:rPr>
  </w:style>
  <w:style w:type="character" w:customStyle="1" w:styleId="WW8Num12z1">
    <w:name w:val="WW8Num12z1"/>
    <w:rsid w:val="00244B42"/>
  </w:style>
  <w:style w:type="character" w:customStyle="1" w:styleId="WW8Num12z2">
    <w:name w:val="WW8Num12z2"/>
    <w:rsid w:val="00244B42"/>
  </w:style>
  <w:style w:type="character" w:customStyle="1" w:styleId="WW8Num12z3">
    <w:name w:val="WW8Num12z3"/>
    <w:rsid w:val="00244B42"/>
  </w:style>
  <w:style w:type="character" w:customStyle="1" w:styleId="WW8Num12z4">
    <w:name w:val="WW8Num12z4"/>
    <w:rsid w:val="00244B42"/>
  </w:style>
  <w:style w:type="character" w:customStyle="1" w:styleId="WW8Num12z5">
    <w:name w:val="WW8Num12z5"/>
    <w:rsid w:val="00244B42"/>
  </w:style>
  <w:style w:type="character" w:customStyle="1" w:styleId="WW8Num12z6">
    <w:name w:val="WW8Num12z6"/>
    <w:rsid w:val="00244B42"/>
  </w:style>
  <w:style w:type="character" w:customStyle="1" w:styleId="WW8Num12z7">
    <w:name w:val="WW8Num12z7"/>
    <w:rsid w:val="00244B42"/>
  </w:style>
  <w:style w:type="character" w:customStyle="1" w:styleId="WW8Num12z8">
    <w:name w:val="WW8Num12z8"/>
    <w:rsid w:val="00244B42"/>
  </w:style>
  <w:style w:type="character" w:customStyle="1" w:styleId="WW8Num13z0">
    <w:name w:val="WW8Num13z0"/>
    <w:rsid w:val="00244B42"/>
  </w:style>
  <w:style w:type="character" w:customStyle="1" w:styleId="WW8Num13z1">
    <w:name w:val="WW8Num13z1"/>
    <w:rsid w:val="00244B42"/>
  </w:style>
  <w:style w:type="character" w:customStyle="1" w:styleId="WW8Num13z2">
    <w:name w:val="WW8Num13z2"/>
    <w:rsid w:val="00244B42"/>
  </w:style>
  <w:style w:type="character" w:customStyle="1" w:styleId="WW8Num13z3">
    <w:name w:val="WW8Num13z3"/>
    <w:rsid w:val="00244B42"/>
  </w:style>
  <w:style w:type="character" w:customStyle="1" w:styleId="WW8Num13z4">
    <w:name w:val="WW8Num13z4"/>
    <w:rsid w:val="00244B42"/>
  </w:style>
  <w:style w:type="character" w:customStyle="1" w:styleId="WW8Num13z5">
    <w:name w:val="WW8Num13z5"/>
    <w:rsid w:val="00244B42"/>
  </w:style>
  <w:style w:type="character" w:customStyle="1" w:styleId="WW8Num13z6">
    <w:name w:val="WW8Num13z6"/>
    <w:rsid w:val="00244B42"/>
  </w:style>
  <w:style w:type="character" w:customStyle="1" w:styleId="WW8Num13z7">
    <w:name w:val="WW8Num13z7"/>
    <w:rsid w:val="00244B42"/>
  </w:style>
  <w:style w:type="character" w:customStyle="1" w:styleId="WW8Num13z8">
    <w:name w:val="WW8Num13z8"/>
    <w:rsid w:val="00244B42"/>
  </w:style>
  <w:style w:type="character" w:customStyle="1" w:styleId="WW8Num14z0">
    <w:name w:val="WW8Num14z0"/>
    <w:rsid w:val="00244B42"/>
  </w:style>
  <w:style w:type="character" w:customStyle="1" w:styleId="WW8Num14z1">
    <w:name w:val="WW8Num14z1"/>
    <w:rsid w:val="00244B42"/>
  </w:style>
  <w:style w:type="character" w:customStyle="1" w:styleId="WW8Num14z2">
    <w:name w:val="WW8Num14z2"/>
    <w:rsid w:val="00244B42"/>
  </w:style>
  <w:style w:type="character" w:customStyle="1" w:styleId="WW8Num14z3">
    <w:name w:val="WW8Num14z3"/>
    <w:rsid w:val="00244B42"/>
  </w:style>
  <w:style w:type="character" w:customStyle="1" w:styleId="WW8Num14z4">
    <w:name w:val="WW8Num14z4"/>
    <w:rsid w:val="00244B42"/>
  </w:style>
  <w:style w:type="character" w:customStyle="1" w:styleId="WW8Num14z5">
    <w:name w:val="WW8Num14z5"/>
    <w:rsid w:val="00244B42"/>
  </w:style>
  <w:style w:type="character" w:customStyle="1" w:styleId="WW8Num14z6">
    <w:name w:val="WW8Num14z6"/>
    <w:rsid w:val="00244B42"/>
  </w:style>
  <w:style w:type="character" w:customStyle="1" w:styleId="WW8Num14z7">
    <w:name w:val="WW8Num14z7"/>
    <w:rsid w:val="00244B42"/>
  </w:style>
  <w:style w:type="character" w:customStyle="1" w:styleId="WW8Num14z8">
    <w:name w:val="WW8Num14z8"/>
    <w:rsid w:val="00244B42"/>
  </w:style>
  <w:style w:type="character" w:customStyle="1" w:styleId="WW8Num15z0">
    <w:name w:val="WW8Num15z0"/>
    <w:rsid w:val="00244B42"/>
  </w:style>
  <w:style w:type="character" w:customStyle="1" w:styleId="WW8Num15z1">
    <w:name w:val="WW8Num15z1"/>
    <w:rsid w:val="00244B42"/>
  </w:style>
  <w:style w:type="character" w:customStyle="1" w:styleId="WW8Num15z2">
    <w:name w:val="WW8Num15z2"/>
    <w:rsid w:val="00244B42"/>
  </w:style>
  <w:style w:type="character" w:customStyle="1" w:styleId="WW8Num15z3">
    <w:name w:val="WW8Num15z3"/>
    <w:rsid w:val="00244B42"/>
  </w:style>
  <w:style w:type="character" w:customStyle="1" w:styleId="WW8Num15z4">
    <w:name w:val="WW8Num15z4"/>
    <w:rsid w:val="00244B42"/>
  </w:style>
  <w:style w:type="character" w:customStyle="1" w:styleId="WW8Num15z5">
    <w:name w:val="WW8Num15z5"/>
    <w:rsid w:val="00244B42"/>
  </w:style>
  <w:style w:type="character" w:customStyle="1" w:styleId="WW8Num15z6">
    <w:name w:val="WW8Num15z6"/>
    <w:rsid w:val="00244B42"/>
  </w:style>
  <w:style w:type="character" w:customStyle="1" w:styleId="WW8Num15z7">
    <w:name w:val="WW8Num15z7"/>
    <w:rsid w:val="00244B42"/>
  </w:style>
  <w:style w:type="character" w:customStyle="1" w:styleId="WW8Num15z8">
    <w:name w:val="WW8Num15z8"/>
    <w:rsid w:val="00244B42"/>
  </w:style>
  <w:style w:type="character" w:customStyle="1" w:styleId="WW8Num16z0">
    <w:name w:val="WW8Num16z0"/>
    <w:rsid w:val="00244B42"/>
    <w:rPr>
      <w:rFonts w:ascii="Times New Roman" w:hAnsi="Times New Roman" w:cs="Times New Roman"/>
      <w:b/>
      <w:sz w:val="28"/>
    </w:rPr>
  </w:style>
  <w:style w:type="character" w:customStyle="1" w:styleId="WW8Num16z1">
    <w:name w:val="WW8Num16z1"/>
    <w:rsid w:val="00244B42"/>
  </w:style>
  <w:style w:type="character" w:customStyle="1" w:styleId="WW8Num16z2">
    <w:name w:val="WW8Num16z2"/>
    <w:rsid w:val="00244B42"/>
  </w:style>
  <w:style w:type="character" w:customStyle="1" w:styleId="WW8Num16z3">
    <w:name w:val="WW8Num16z3"/>
    <w:rsid w:val="00244B42"/>
  </w:style>
  <w:style w:type="character" w:customStyle="1" w:styleId="WW8Num16z4">
    <w:name w:val="WW8Num16z4"/>
    <w:rsid w:val="00244B42"/>
  </w:style>
  <w:style w:type="character" w:customStyle="1" w:styleId="WW8Num16z5">
    <w:name w:val="WW8Num16z5"/>
    <w:rsid w:val="00244B42"/>
  </w:style>
  <w:style w:type="character" w:customStyle="1" w:styleId="WW8Num16z6">
    <w:name w:val="WW8Num16z6"/>
    <w:rsid w:val="00244B42"/>
  </w:style>
  <w:style w:type="character" w:customStyle="1" w:styleId="WW8Num16z7">
    <w:name w:val="WW8Num16z7"/>
    <w:rsid w:val="00244B42"/>
  </w:style>
  <w:style w:type="character" w:customStyle="1" w:styleId="WW8Num16z8">
    <w:name w:val="WW8Num16z8"/>
    <w:rsid w:val="00244B42"/>
  </w:style>
  <w:style w:type="character" w:customStyle="1" w:styleId="10">
    <w:name w:val="Основной шрифт абзаца1"/>
    <w:rsid w:val="00244B42"/>
  </w:style>
  <w:style w:type="character" w:customStyle="1" w:styleId="21">
    <w:name w:val="Знак Знак2"/>
    <w:rsid w:val="00244B42"/>
    <w:rPr>
      <w:rFonts w:ascii="Bookman Old Style" w:hAnsi="Bookman Old Style" w:cs="Bookman Old Style"/>
      <w:b/>
      <w:bCs/>
      <w:sz w:val="28"/>
      <w:szCs w:val="28"/>
      <w:lang w:bidi="ar-SA"/>
    </w:rPr>
  </w:style>
  <w:style w:type="character" w:customStyle="1" w:styleId="11">
    <w:name w:val="Знак Знак1"/>
    <w:basedOn w:val="10"/>
    <w:rsid w:val="00244B42"/>
    <w:rPr>
      <w:rFonts w:ascii="Calibri" w:eastAsia="Calibri" w:hAnsi="Calibri" w:cs="Calibri"/>
      <w:sz w:val="30"/>
      <w:szCs w:val="30"/>
      <w:lang w:val="ru-RU" w:bidi="ar-SA"/>
    </w:rPr>
  </w:style>
  <w:style w:type="character" w:customStyle="1" w:styleId="a5">
    <w:name w:val="Знак Знак"/>
    <w:basedOn w:val="10"/>
    <w:rsid w:val="00244B42"/>
    <w:rPr>
      <w:rFonts w:eastAsia="Calibri"/>
      <w:sz w:val="24"/>
      <w:szCs w:val="24"/>
      <w:lang w:val="ru-RU" w:bidi="ar-SA"/>
    </w:rPr>
  </w:style>
  <w:style w:type="character" w:customStyle="1" w:styleId="30">
    <w:name w:val="Знак Знак3"/>
    <w:basedOn w:val="10"/>
    <w:rsid w:val="00244B42"/>
    <w:rPr>
      <w:rFonts w:eastAsia="Calibri"/>
      <w:b/>
      <w:bCs/>
      <w:kern w:val="1"/>
      <w:sz w:val="48"/>
      <w:szCs w:val="48"/>
      <w:lang w:val="ru-RU" w:bidi="ar-SA"/>
    </w:rPr>
  </w:style>
  <w:style w:type="character" w:styleId="a6">
    <w:name w:val="page number"/>
    <w:basedOn w:val="10"/>
    <w:rsid w:val="00244B42"/>
  </w:style>
  <w:style w:type="character" w:styleId="a7">
    <w:name w:val="Hyperlink"/>
    <w:rsid w:val="00244B42"/>
    <w:rPr>
      <w:color w:val="000080"/>
      <w:u w:val="single"/>
    </w:rPr>
  </w:style>
  <w:style w:type="character" w:customStyle="1" w:styleId="a8">
    <w:name w:val="Символ нумерации"/>
    <w:rsid w:val="00244B42"/>
  </w:style>
  <w:style w:type="character" w:customStyle="1" w:styleId="a9">
    <w:name w:val="Верхний колонтитул Знак"/>
    <w:basedOn w:val="20"/>
    <w:rsid w:val="00244B42"/>
    <w:rPr>
      <w:rFonts w:ascii="Calibri" w:eastAsia="Calibri" w:hAnsi="Calibri" w:cs="Calibri"/>
      <w:sz w:val="30"/>
      <w:szCs w:val="30"/>
      <w:lang w:eastAsia="zh-CN"/>
    </w:rPr>
  </w:style>
  <w:style w:type="paragraph" w:customStyle="1" w:styleId="a1">
    <w:name w:val="Заголовок"/>
    <w:basedOn w:val="a"/>
    <w:next w:val="a0"/>
    <w:rsid w:val="00244B42"/>
    <w:pPr>
      <w:autoSpaceDE w:val="0"/>
      <w:spacing w:after="0" w:line="240" w:lineRule="auto"/>
      <w:jc w:val="center"/>
    </w:pPr>
    <w:rPr>
      <w:rFonts w:ascii="Bookman Old Style" w:hAnsi="Bookman Old Style" w:cs="Bookman Old Style"/>
      <w:b/>
      <w:bCs/>
      <w:sz w:val="28"/>
      <w:szCs w:val="28"/>
    </w:rPr>
  </w:style>
  <w:style w:type="paragraph" w:styleId="a0">
    <w:name w:val="Body Text"/>
    <w:basedOn w:val="a"/>
    <w:rsid w:val="00244B42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a">
    <w:name w:val="List"/>
    <w:basedOn w:val="a0"/>
    <w:rsid w:val="00244B42"/>
    <w:rPr>
      <w:rFonts w:cs="Mangal"/>
    </w:rPr>
  </w:style>
  <w:style w:type="paragraph" w:styleId="ab">
    <w:name w:val="caption"/>
    <w:basedOn w:val="a1"/>
    <w:next w:val="a0"/>
    <w:qFormat/>
    <w:rsid w:val="00244B42"/>
    <w:rPr>
      <w:sz w:val="56"/>
      <w:szCs w:val="56"/>
    </w:rPr>
  </w:style>
  <w:style w:type="paragraph" w:customStyle="1" w:styleId="22">
    <w:name w:val="Указатель2"/>
    <w:basedOn w:val="a"/>
    <w:rsid w:val="00244B42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244B4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44B42"/>
    <w:pPr>
      <w:suppressLineNumbers/>
    </w:pPr>
    <w:rPr>
      <w:rFonts w:cs="Mangal"/>
    </w:rPr>
  </w:style>
  <w:style w:type="paragraph" w:styleId="ac">
    <w:name w:val="No Spacing"/>
    <w:qFormat/>
    <w:rsid w:val="00244B42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210">
    <w:name w:val="Основной текст 21"/>
    <w:basedOn w:val="a"/>
    <w:rsid w:val="00244B42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paragraph" w:styleId="ad">
    <w:name w:val="header"/>
    <w:basedOn w:val="a"/>
    <w:rsid w:val="00244B42"/>
    <w:pPr>
      <w:tabs>
        <w:tab w:val="center" w:pos="4153"/>
        <w:tab w:val="right" w:pos="8306"/>
      </w:tabs>
      <w:spacing w:after="0" w:line="240" w:lineRule="auto"/>
    </w:pPr>
    <w:rPr>
      <w:rFonts w:eastAsia="Calibri"/>
      <w:sz w:val="30"/>
      <w:szCs w:val="30"/>
    </w:rPr>
  </w:style>
  <w:style w:type="paragraph" w:customStyle="1" w:styleId="ConsPlusTitle">
    <w:name w:val="ConsPlusTitle"/>
    <w:rsid w:val="00244B42"/>
    <w:pPr>
      <w:widowControl w:val="0"/>
      <w:suppressAutoHyphens/>
      <w:autoSpaceDE w:val="0"/>
    </w:pPr>
    <w:rPr>
      <w:rFonts w:ascii="Arial" w:eastAsia="Calibri" w:hAnsi="Arial" w:cs="Arial"/>
      <w:b/>
      <w:bCs/>
      <w:lang w:eastAsia="zh-CN"/>
    </w:rPr>
  </w:style>
  <w:style w:type="paragraph" w:customStyle="1" w:styleId="14">
    <w:name w:val="Абзац списка1"/>
    <w:basedOn w:val="a"/>
    <w:rsid w:val="00244B42"/>
    <w:pPr>
      <w:ind w:left="720"/>
    </w:pPr>
  </w:style>
  <w:style w:type="paragraph" w:customStyle="1" w:styleId="ae">
    <w:name w:val="Знак"/>
    <w:basedOn w:val="a"/>
    <w:rsid w:val="00244B42"/>
    <w:pPr>
      <w:spacing w:after="160" w:line="240" w:lineRule="exact"/>
    </w:pPr>
    <w:rPr>
      <w:rFonts w:ascii="Verdana" w:hAnsi="Verdana" w:cs="Verdana"/>
      <w:sz w:val="20"/>
      <w:lang w:val="en-US"/>
    </w:rPr>
  </w:style>
  <w:style w:type="paragraph" w:styleId="af">
    <w:name w:val="footer"/>
    <w:basedOn w:val="a"/>
    <w:rsid w:val="00244B42"/>
    <w:pPr>
      <w:tabs>
        <w:tab w:val="center" w:pos="4677"/>
        <w:tab w:val="right" w:pos="9355"/>
      </w:tabs>
    </w:pPr>
  </w:style>
  <w:style w:type="paragraph" w:styleId="af0">
    <w:name w:val="Balloon Text"/>
    <w:basedOn w:val="a"/>
    <w:rsid w:val="00244B4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44B42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f1">
    <w:name w:val="Содержимое таблицы"/>
    <w:basedOn w:val="a"/>
    <w:rsid w:val="00244B42"/>
    <w:pPr>
      <w:suppressLineNumbers/>
    </w:pPr>
  </w:style>
  <w:style w:type="paragraph" w:customStyle="1" w:styleId="af2">
    <w:name w:val="Заголовок таблицы"/>
    <w:basedOn w:val="af1"/>
    <w:rsid w:val="00244B42"/>
    <w:pPr>
      <w:jc w:val="center"/>
    </w:pPr>
    <w:rPr>
      <w:b/>
      <w:bCs/>
    </w:rPr>
  </w:style>
  <w:style w:type="paragraph" w:customStyle="1" w:styleId="af3">
    <w:name w:val="Блочная цитата"/>
    <w:basedOn w:val="a"/>
    <w:rsid w:val="00244B42"/>
    <w:pPr>
      <w:spacing w:after="283"/>
      <w:ind w:left="567" w:right="567"/>
    </w:pPr>
  </w:style>
  <w:style w:type="paragraph" w:styleId="af4">
    <w:name w:val="Subtitle"/>
    <w:basedOn w:val="a1"/>
    <w:next w:val="a0"/>
    <w:qFormat/>
    <w:rsid w:val="00244B42"/>
    <w:pPr>
      <w:spacing w:before="60" w:after="120"/>
    </w:pPr>
    <w:rPr>
      <w:sz w:val="36"/>
      <w:szCs w:val="36"/>
    </w:rPr>
  </w:style>
  <w:style w:type="paragraph" w:customStyle="1" w:styleId="c1e0e7eee2fbe9">
    <w:name w:val="Бc1аe0зe7оeeвe2ыfbйe9"/>
    <w:rsid w:val="00244B42"/>
    <w:pPr>
      <w:widowControl w:val="0"/>
      <w:suppressAutoHyphens/>
      <w:autoSpaceDE w:val="0"/>
    </w:pPr>
    <w:rPr>
      <w:kern w:val="1"/>
      <w:sz w:val="24"/>
      <w:szCs w:val="24"/>
      <w:lang w:eastAsia="zh-CN" w:bidi="hi-IN"/>
    </w:rPr>
  </w:style>
  <w:style w:type="paragraph" w:styleId="af5">
    <w:name w:val="List Paragraph"/>
    <w:basedOn w:val="a"/>
    <w:qFormat/>
    <w:rsid w:val="00244B42"/>
    <w:pPr>
      <w:ind w:left="720"/>
    </w:pPr>
  </w:style>
  <w:style w:type="paragraph" w:customStyle="1" w:styleId="ConsPlusNonformat">
    <w:name w:val="ConsPlusNonformat"/>
    <w:rsid w:val="00244B42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f6">
    <w:name w:val="Верхний колонтитул слева"/>
    <w:basedOn w:val="a"/>
    <w:rsid w:val="00244B42"/>
    <w:pPr>
      <w:suppressLineNumbers/>
      <w:tabs>
        <w:tab w:val="center" w:pos="4677"/>
        <w:tab w:val="right" w:pos="9354"/>
      </w:tabs>
    </w:pPr>
  </w:style>
  <w:style w:type="paragraph" w:styleId="af7">
    <w:name w:val="Title"/>
    <w:basedOn w:val="a1"/>
    <w:next w:val="a0"/>
    <w:qFormat/>
    <w:rsid w:val="00244B42"/>
    <w:rPr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6ABC8-A60B-4B16-A5A4-35256D708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48</Pages>
  <Words>16648</Words>
  <Characters>94899</Characters>
  <Application>Microsoft Office Word</Application>
  <DocSecurity>0</DocSecurity>
  <Lines>790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Microsoft</Company>
  <LinksUpToDate>false</LinksUpToDate>
  <CharactersWithSpaces>111325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Изис ЛВ</dc:creator>
  <cp:lastModifiedBy>user</cp:lastModifiedBy>
  <cp:revision>7</cp:revision>
  <cp:lastPrinted>2020-04-24T12:15:00Z</cp:lastPrinted>
  <dcterms:created xsi:type="dcterms:W3CDTF">2020-04-22T09:05:00Z</dcterms:created>
  <dcterms:modified xsi:type="dcterms:W3CDTF">2020-04-24T12:37:00Z</dcterms:modified>
</cp:coreProperties>
</file>